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96" w:type="pct"/>
        <w:tblInd w:w="-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8D28"/>
        <w:tblCellMar>
          <w:left w:w="0" w:type="dxa"/>
          <w:right w:w="0" w:type="dxa"/>
        </w:tblCellMar>
        <w:tblLook w:val="04A0"/>
      </w:tblPr>
      <w:tblGrid>
        <w:gridCol w:w="14220"/>
      </w:tblGrid>
      <w:tr w:rsidR="00AE087E" w:rsidRPr="00EA0A64" w:rsidTr="00231337">
        <w:trPr>
          <w:trHeight w:val="864"/>
        </w:trPr>
        <w:tc>
          <w:tcPr>
            <w:tcW w:w="5000" w:type="pct"/>
            <w:shd w:val="clear" w:color="auto" w:fill="F78D28"/>
            <w:vAlign w:val="center"/>
          </w:tcPr>
          <w:p w:rsidR="00AE087E" w:rsidRPr="007A66A9" w:rsidRDefault="007A66A9" w:rsidP="007A66A9">
            <w:pPr>
              <w:pStyle w:val="ListParagraph"/>
              <w:bidi/>
              <w:ind w:left="1575"/>
              <w:rPr>
                <w:rFonts w:ascii="Gadugi" w:eastAsia="Calibri" w:hAnsi="Gadugi" w:cs="Arial"/>
                <w:b/>
                <w:color w:val="FFFFFF" w:themeColor="background1"/>
                <w:sz w:val="48"/>
                <w:szCs w:val="40"/>
                <w:u w:color="00ADE4"/>
                <w:bdr w:val="nil"/>
              </w:rPr>
            </w:pPr>
            <w:r>
              <w:rPr>
                <w:rFonts w:ascii="Gadugi" w:eastAsia="Calibri" w:hAnsi="Gadugi" w:cs="Arial" w:hint="cs"/>
                <w:b/>
                <w:color w:val="FFFFFF" w:themeColor="background1"/>
                <w:sz w:val="48"/>
                <w:szCs w:val="40"/>
                <w:u w:color="00ADE4"/>
                <w:bdr w:val="nil"/>
                <w:rtl/>
              </w:rPr>
              <w:t>تصميم الحلول</w:t>
            </w:r>
          </w:p>
        </w:tc>
      </w:tr>
    </w:tbl>
    <w:p w:rsidR="005C490D" w:rsidRDefault="005C490D" w:rsidP="00AE087E">
      <w:pPr>
        <w:rPr>
          <w:rFonts w:ascii="Gadugi" w:hAnsi="Gadugi"/>
          <w:sz w:val="18"/>
        </w:rPr>
      </w:pPr>
    </w:p>
    <w:p w:rsidR="000843A6" w:rsidRDefault="000843A6" w:rsidP="00D7626F">
      <w:pPr>
        <w:tabs>
          <w:tab w:val="left" w:pos="1050"/>
        </w:tabs>
        <w:bidi/>
        <w:spacing w:after="60"/>
        <w:ind w:right="90"/>
        <w:jc w:val="both"/>
        <w:rPr>
          <w:rFonts w:ascii="Gadugi" w:hAnsi="Gadugi" w:cs="Arial" w:hint="cs"/>
          <w:sz w:val="1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1"/>
        <w:gridCol w:w="5535"/>
      </w:tblGrid>
      <w:tr w:rsidR="00D7626F" w:rsidTr="001A2971">
        <w:tc>
          <w:tcPr>
            <w:tcW w:w="3978" w:type="dxa"/>
          </w:tcPr>
          <w:p w:rsidR="00D7626F" w:rsidRDefault="00D7626F" w:rsidP="00D7626F">
            <w:pPr>
              <w:tabs>
                <w:tab w:val="left" w:pos="1050"/>
              </w:tabs>
              <w:bidi/>
              <w:spacing w:after="60"/>
              <w:ind w:right="90"/>
              <w:jc w:val="both"/>
              <w:rPr>
                <w:rFonts w:ascii="Gadugi" w:hAnsi="Gadugi" w:cs="Arial" w:hint="cs"/>
                <w:sz w:val="18"/>
                <w:rtl/>
              </w:rPr>
            </w:pPr>
            <w:r w:rsidRPr="00D7626F">
              <w:rPr>
                <w:rFonts w:ascii="Gadugi" w:hAnsi="Gadugi" w:cs="Arial"/>
                <w:sz w:val="18"/>
                <w:rtl/>
              </w:rPr>
              <w:drawing>
                <wp:inline distT="0" distB="0" distL="0" distR="0">
                  <wp:extent cx="2352557" cy="1619307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237" cy="1619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26F" w:rsidRDefault="00D7626F" w:rsidP="00D7626F">
            <w:pPr>
              <w:tabs>
                <w:tab w:val="left" w:pos="1050"/>
              </w:tabs>
              <w:bidi/>
              <w:spacing w:after="60"/>
              <w:ind w:right="90"/>
              <w:jc w:val="both"/>
              <w:rPr>
                <w:rFonts w:ascii="Gadugi" w:hAnsi="Gadugi" w:cs="Arial" w:hint="cs"/>
                <w:sz w:val="18"/>
                <w:rtl/>
              </w:rPr>
            </w:pPr>
            <w:r w:rsidRPr="000F1D7F">
              <w:rPr>
                <w:noProof/>
                <w:sz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17.5pt;margin-top:1.8pt;width:172.95pt;height:13.8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" filled="f" stroked="f">
                  <v:textbox style="mso-next-textbox:#Text Box 6;mso-fit-shape-to-text:t" inset="0,0,0,0">
                    <w:txbxContent>
                      <w:p w:rsidR="004634F9" w:rsidRPr="00B05EF2" w:rsidRDefault="004634F9" w:rsidP="00B05EF2">
                        <w:pPr>
                          <w:pStyle w:val="NormalWeb"/>
                          <w:bidi/>
                          <w:rPr>
                            <w:rFonts w:ascii="Gadugi" w:hAnsi="Gadugi"/>
                            <w:iCs/>
                            <w:sz w:val="10"/>
                            <w:szCs w:val="22"/>
                          </w:rPr>
                        </w:pPr>
                        <w:r w:rsidRPr="00FA24BA">
                          <w:rPr>
                            <w:rFonts w:ascii="Gadugi" w:hAnsi="Gadugi" w:cstheme="minorBidi" w:hint="cs"/>
                            <w:b/>
                            <w:i/>
                            <w:color w:val="000000" w:themeColor="text1"/>
                            <w:kern w:val="24"/>
                            <w:sz w:val="12"/>
                            <w:rtl/>
                          </w:rPr>
                          <w:t>المصدر:</w:t>
                        </w:r>
                        <w:r w:rsidRPr="00FA24BA">
                          <w:rPr>
                            <w:rFonts w:ascii="Gadugi" w:hAnsi="Gadugi" w:cstheme="minorBidi" w:hint="cs"/>
                            <w:b/>
                            <w:iCs/>
                            <w:color w:val="000000" w:themeColor="text1"/>
                            <w:kern w:val="24"/>
                            <w:sz w:val="12"/>
                            <w:rtl/>
                          </w:rPr>
                          <w:t xml:space="preserve"> </w:t>
                        </w:r>
                        <w:r w:rsidRPr="00FA24BA">
                          <w:rPr>
                            <w:rFonts w:ascii="Gadugi" w:hAnsi="Gadugi" w:cstheme="minorBidi"/>
                            <w:iCs/>
                            <w:color w:val="000000" w:themeColor="text1"/>
                            <w:kern w:val="24"/>
                            <w:sz w:val="12"/>
                          </w:rPr>
                          <w:t xml:space="preserve"> </w:t>
                        </w:r>
                        <w:r w:rsidRPr="00B05EF2">
                          <w:rPr>
                            <w:rFonts w:ascii="Gadugi" w:hAnsi="Gadugi" w:cstheme="minorBidi"/>
                            <w:iCs/>
                            <w:color w:val="000000" w:themeColor="text1"/>
                            <w:kern w:val="24"/>
                            <w:sz w:val="16"/>
                            <w:szCs w:val="32"/>
                          </w:rPr>
                          <w:t>BIT (2014)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598" w:type="dxa"/>
            <w:vAlign w:val="center"/>
          </w:tcPr>
          <w:p w:rsidR="00D7626F" w:rsidRDefault="00D7626F" w:rsidP="001A2971">
            <w:pPr>
              <w:tabs>
                <w:tab w:val="left" w:pos="1050"/>
              </w:tabs>
              <w:bidi/>
              <w:spacing w:after="60"/>
              <w:ind w:left="363" w:right="90"/>
              <w:rPr>
                <w:rFonts w:ascii="Gadugi" w:hAnsi="Gadugi"/>
                <w:sz w:val="18"/>
              </w:rPr>
            </w:pPr>
            <w:r w:rsidRPr="00E902DC">
              <w:rPr>
                <w:rFonts w:ascii="Gadugi" w:hAnsi="Gadugi" w:cs="Arial" w:hint="eastAsia"/>
                <w:sz w:val="18"/>
                <w:rtl/>
              </w:rPr>
              <w:t>نستخدم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إطار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عمل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/>
                <w:sz w:val="18"/>
              </w:rPr>
              <w:t>EAST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من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فريق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المبادرات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السلوكية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في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المملكة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المتحدة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- </w:t>
            </w:r>
            <w:r w:rsidRPr="00E902DC">
              <w:rPr>
                <w:rFonts w:ascii="Gadugi" w:hAnsi="Gadugi"/>
                <w:sz w:val="18"/>
              </w:rPr>
              <w:t>BIT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باعتباره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المخطط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المفضل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لاختيار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التدخلات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وتصميمها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.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تم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>
              <w:rPr>
                <w:rFonts w:ascii="Gadugi" w:hAnsi="Gadugi" w:cs="Arial" w:hint="cs"/>
                <w:sz w:val="18"/>
                <w:rtl/>
              </w:rPr>
              <w:t>اقتباس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الدروس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التالية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من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منشور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فريق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/>
                <w:sz w:val="18"/>
              </w:rPr>
              <w:t>EAST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.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أربع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طرق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بسيطة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لتطبيق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الأفكار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  <w:r w:rsidRPr="00E902DC">
              <w:rPr>
                <w:rFonts w:ascii="Gadugi" w:hAnsi="Gadugi" w:cs="Arial" w:hint="eastAsia"/>
                <w:sz w:val="18"/>
                <w:rtl/>
              </w:rPr>
              <w:t>السلوكية</w:t>
            </w:r>
            <w:r>
              <w:rPr>
                <w:rFonts w:ascii="Gadugi" w:hAnsi="Gadugi" w:cs="Arial" w:hint="cs"/>
                <w:sz w:val="18"/>
                <w:rtl/>
              </w:rPr>
              <w:t xml:space="preserve"> </w:t>
            </w:r>
            <w:r>
              <w:rPr>
                <w:rFonts w:ascii="Gadugi" w:hAnsi="Gadugi" w:cs="Arial"/>
                <w:sz w:val="18"/>
              </w:rPr>
              <w:t>(</w:t>
            </w:r>
            <w:r w:rsidRPr="00314874">
              <w:rPr>
                <w:rFonts w:ascii="Gadugi" w:hAnsi="Gadugi"/>
                <w:i/>
              </w:rPr>
              <w:t xml:space="preserve">Four simple ways to apply </w:t>
            </w:r>
            <w:r w:rsidRPr="001376CF">
              <w:rPr>
                <w:rFonts w:ascii="Gadugi" w:hAnsi="Gadugi"/>
                <w:i/>
                <w:noProof/>
              </w:rPr>
              <w:t>behavioural</w:t>
            </w:r>
            <w:r w:rsidRPr="00314874">
              <w:rPr>
                <w:rFonts w:ascii="Gadugi" w:hAnsi="Gadugi"/>
                <w:i/>
              </w:rPr>
              <w:t xml:space="preserve"> insights</w:t>
            </w:r>
            <w:r>
              <w:rPr>
                <w:rFonts w:ascii="Gadugi" w:hAnsi="Gadugi"/>
                <w:i/>
              </w:rPr>
              <w:t>) (BIT, 2014)</w:t>
            </w:r>
            <w:r>
              <w:rPr>
                <w:rFonts w:ascii="Gadugi" w:hAnsi="Gadugi" w:hint="cs"/>
                <w:i/>
                <w:rtl/>
                <w:lang w:bidi="ar-LB"/>
              </w:rPr>
              <w:t xml:space="preserve"> </w:t>
            </w:r>
            <w:r w:rsidRPr="00E902DC">
              <w:rPr>
                <w:rFonts w:ascii="Gadugi" w:hAnsi="Gadugi" w:cs="Arial"/>
                <w:sz w:val="18"/>
                <w:rtl/>
              </w:rPr>
              <w:t xml:space="preserve"> </w:t>
            </w:r>
          </w:p>
          <w:p w:rsidR="00D7626F" w:rsidRPr="00D7626F" w:rsidRDefault="00D7626F" w:rsidP="001A2971">
            <w:pPr>
              <w:tabs>
                <w:tab w:val="left" w:pos="1050"/>
              </w:tabs>
              <w:bidi/>
              <w:spacing w:after="60"/>
              <w:ind w:right="90"/>
              <w:rPr>
                <w:rFonts w:ascii="Gadugi" w:hAnsi="Gadugi" w:cs="Arial" w:hint="cs"/>
                <w:sz w:val="18"/>
                <w:rtl/>
              </w:rPr>
            </w:pPr>
          </w:p>
        </w:tc>
      </w:tr>
    </w:tbl>
    <w:p w:rsidR="00D7626F" w:rsidRDefault="00D7626F" w:rsidP="00D7626F">
      <w:pPr>
        <w:tabs>
          <w:tab w:val="left" w:pos="1050"/>
        </w:tabs>
        <w:bidi/>
        <w:spacing w:after="60"/>
        <w:ind w:right="90"/>
        <w:jc w:val="both"/>
        <w:rPr>
          <w:rFonts w:ascii="Gadugi" w:hAnsi="Gadugi" w:cs="Arial" w:hint="cs"/>
          <w:sz w:val="18"/>
          <w:rtl/>
        </w:rPr>
      </w:pPr>
    </w:p>
    <w:p w:rsidR="00AE087E" w:rsidRPr="006F14D9" w:rsidRDefault="00D7626F" w:rsidP="00D7626F">
      <w:pPr>
        <w:bidi/>
        <w:spacing w:after="60"/>
        <w:jc w:val="both"/>
        <w:rPr>
          <w:rFonts w:ascii="Gadugi" w:hAnsi="Gadugi"/>
          <w:b/>
          <w:bCs/>
          <w:color w:val="0070C0"/>
          <w:kern w:val="24"/>
          <w:sz w:val="28"/>
          <w:lang w:bidi="ar-LB"/>
        </w:rPr>
      </w:pPr>
      <w:r w:rsidRPr="006F14D9">
        <w:rPr>
          <w:rFonts w:ascii="Gadugi" w:hAnsi="Gadugi" w:hint="cs"/>
          <w:b/>
          <w:bCs/>
          <w:kern w:val="24"/>
          <w:sz w:val="28"/>
          <w:rtl/>
          <w:lang w:bidi="ar-LB"/>
        </w:rPr>
        <w:t>إجعله</w:t>
      </w:r>
      <w:r w:rsidRPr="006F14D9">
        <w:rPr>
          <w:rFonts w:ascii="Gadugi" w:hAnsi="Gadugi" w:hint="cs"/>
          <w:b/>
          <w:bCs/>
          <w:color w:val="0070C0"/>
          <w:kern w:val="24"/>
          <w:sz w:val="28"/>
          <w:rtl/>
          <w:lang w:bidi="ar-LB"/>
        </w:rPr>
        <w:t xml:space="preserve"> سهلاً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9350"/>
      </w:tblGrid>
      <w:tr w:rsidR="00AE087E" w:rsidTr="00353586">
        <w:trPr>
          <w:trHeight w:val="370"/>
        </w:trPr>
        <w:tc>
          <w:tcPr>
            <w:tcW w:w="935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24BA" w:rsidRPr="00DB67C1" w:rsidRDefault="008D2E97" w:rsidP="006F14D9">
            <w:pPr>
              <w:bidi/>
              <w:spacing w:after="60"/>
              <w:jc w:val="both"/>
            </w:pPr>
            <w:r>
              <w:rPr>
                <w:rFonts w:cs="Arial" w:hint="cs"/>
                <w:b/>
                <w:bCs/>
                <w:rtl/>
              </w:rPr>
              <w:t>إستخدم</w:t>
            </w:r>
            <w:r w:rsidR="00FA24BA" w:rsidRPr="002F60E8">
              <w:rPr>
                <w:rFonts w:cs="Arial"/>
                <w:b/>
                <w:bCs/>
                <w:rtl/>
              </w:rPr>
              <w:t xml:space="preserve"> </w:t>
            </w:r>
            <w:r w:rsidR="00FA24BA" w:rsidRPr="002F60E8">
              <w:rPr>
                <w:rFonts w:cs="Arial" w:hint="eastAsia"/>
                <w:b/>
                <w:bCs/>
                <w:rtl/>
              </w:rPr>
              <w:t>قوة</w:t>
            </w:r>
            <w:r w:rsidR="00FA24BA" w:rsidRPr="002F60E8">
              <w:rPr>
                <w:rFonts w:cs="Arial"/>
                <w:b/>
                <w:bCs/>
                <w:rtl/>
              </w:rPr>
              <w:t xml:space="preserve"> </w:t>
            </w:r>
            <w:r w:rsidR="002F60E8" w:rsidRPr="002F60E8">
              <w:rPr>
                <w:rFonts w:cs="Arial" w:hint="cs"/>
                <w:b/>
                <w:bCs/>
                <w:rtl/>
              </w:rPr>
              <w:t>الخيارات التلقائية</w:t>
            </w:r>
            <w:r w:rsidR="00FA24BA" w:rsidRPr="002F60E8">
              <w:rPr>
                <w:rFonts w:cs="Arial"/>
                <w:b/>
                <w:bCs/>
                <w:rtl/>
              </w:rPr>
              <w:t>.</w:t>
            </w:r>
            <w:r w:rsidR="00FA24BA" w:rsidRPr="00FA24BA">
              <w:rPr>
                <w:rFonts w:cs="Arial"/>
                <w:rtl/>
              </w:rPr>
              <w:t xml:space="preserve"> </w:t>
            </w:r>
            <w:r w:rsidR="00FA24BA" w:rsidRPr="00FA24BA">
              <w:rPr>
                <w:rFonts w:cs="Arial" w:hint="eastAsia"/>
                <w:rtl/>
              </w:rPr>
              <w:t>لدينا</w:t>
            </w:r>
            <w:r w:rsidR="00FA24BA" w:rsidRPr="00FA24BA">
              <w:rPr>
                <w:rFonts w:cs="Arial"/>
                <w:rtl/>
              </w:rPr>
              <w:t xml:space="preserve"> </w:t>
            </w:r>
            <w:r w:rsidR="00FA24BA" w:rsidRPr="00FA24BA">
              <w:rPr>
                <w:rFonts w:cs="Arial" w:hint="eastAsia"/>
                <w:rtl/>
              </w:rPr>
              <w:t>ميل</w:t>
            </w:r>
            <w:r w:rsidR="00FA24BA" w:rsidRPr="00FA24BA">
              <w:rPr>
                <w:rFonts w:cs="Arial"/>
                <w:rtl/>
              </w:rPr>
              <w:t xml:space="preserve"> </w:t>
            </w:r>
            <w:r w:rsidR="00FA24BA" w:rsidRPr="00FA24BA">
              <w:rPr>
                <w:rFonts w:cs="Arial" w:hint="eastAsia"/>
                <w:rtl/>
              </w:rPr>
              <w:t>قوي</w:t>
            </w:r>
            <w:r w:rsidR="00FA24BA" w:rsidRPr="00FA24BA">
              <w:rPr>
                <w:rFonts w:cs="Arial"/>
                <w:rtl/>
              </w:rPr>
              <w:t xml:space="preserve"> </w:t>
            </w:r>
            <w:r w:rsidR="006F14D9">
              <w:rPr>
                <w:rFonts w:cs="Arial" w:hint="cs"/>
                <w:rtl/>
              </w:rPr>
              <w:t>لانتقاء</w:t>
            </w:r>
            <w:r w:rsidR="00FA24BA" w:rsidRPr="00FA24BA">
              <w:rPr>
                <w:rFonts w:cs="Arial"/>
                <w:rtl/>
              </w:rPr>
              <w:t xml:space="preserve"> </w:t>
            </w:r>
            <w:r w:rsidR="00FA24BA" w:rsidRPr="00FA24BA">
              <w:rPr>
                <w:rFonts w:cs="Arial" w:hint="eastAsia"/>
                <w:rtl/>
              </w:rPr>
              <w:t>الخيار</w:t>
            </w:r>
            <w:r w:rsidR="00FA24BA" w:rsidRPr="00FA24BA">
              <w:rPr>
                <w:rFonts w:cs="Arial"/>
                <w:rtl/>
              </w:rPr>
              <w:t xml:space="preserve"> </w:t>
            </w:r>
            <w:r w:rsidR="002F60E8">
              <w:rPr>
                <w:rFonts w:cs="Arial" w:hint="cs"/>
                <w:rtl/>
              </w:rPr>
              <w:t>التلقائي</w:t>
            </w:r>
            <w:r w:rsidR="00FA24BA" w:rsidRPr="00FA24BA">
              <w:rPr>
                <w:rFonts w:cs="Arial"/>
                <w:rtl/>
              </w:rPr>
              <w:t xml:space="preserve"> </w:t>
            </w:r>
            <w:r w:rsidR="00FA24BA" w:rsidRPr="00FA24BA">
              <w:rPr>
                <w:rFonts w:cs="Arial" w:hint="eastAsia"/>
                <w:rtl/>
              </w:rPr>
              <w:t>أو</w:t>
            </w:r>
            <w:r w:rsidR="00FA24BA" w:rsidRPr="00FA24BA">
              <w:rPr>
                <w:rFonts w:cs="Arial"/>
                <w:rtl/>
              </w:rPr>
              <w:t xml:space="preserve"> </w:t>
            </w:r>
            <w:r w:rsidR="00FA24BA" w:rsidRPr="00FA24BA">
              <w:rPr>
                <w:rFonts w:cs="Arial" w:hint="eastAsia"/>
                <w:rtl/>
              </w:rPr>
              <w:t>المحدد</w:t>
            </w:r>
            <w:r w:rsidR="00FA24BA" w:rsidRPr="00FA24BA">
              <w:rPr>
                <w:rFonts w:cs="Arial"/>
                <w:rtl/>
              </w:rPr>
              <w:t xml:space="preserve"> </w:t>
            </w:r>
            <w:r w:rsidR="00FA24BA" w:rsidRPr="00FA24BA">
              <w:rPr>
                <w:rFonts w:cs="Arial" w:hint="eastAsia"/>
                <w:rtl/>
              </w:rPr>
              <w:t>مسبقًا</w:t>
            </w:r>
            <w:r w:rsidR="00FA24BA" w:rsidRPr="00FA24BA">
              <w:rPr>
                <w:rFonts w:cs="Arial"/>
                <w:rtl/>
              </w:rPr>
              <w:t xml:space="preserve"> </w:t>
            </w:r>
            <w:r w:rsidR="00FA24BA" w:rsidRPr="00FA24BA">
              <w:rPr>
                <w:rFonts w:cs="Arial" w:hint="eastAsia"/>
                <w:rtl/>
              </w:rPr>
              <w:t>لأنه</w:t>
            </w:r>
            <w:r w:rsidR="00FA24BA" w:rsidRPr="00FA24BA">
              <w:rPr>
                <w:rFonts w:cs="Arial"/>
                <w:rtl/>
              </w:rPr>
              <w:t xml:space="preserve"> </w:t>
            </w:r>
            <w:r w:rsidR="00FA24BA" w:rsidRPr="00FA24BA">
              <w:rPr>
                <w:rFonts w:cs="Arial" w:hint="eastAsia"/>
                <w:rtl/>
              </w:rPr>
              <w:t>من</w:t>
            </w:r>
            <w:r w:rsidR="00FA24BA" w:rsidRPr="00FA24BA">
              <w:rPr>
                <w:rFonts w:cs="Arial"/>
                <w:rtl/>
              </w:rPr>
              <w:t xml:space="preserve"> </w:t>
            </w:r>
            <w:r w:rsidR="00FA24BA" w:rsidRPr="00FA24BA">
              <w:rPr>
                <w:rFonts w:cs="Arial" w:hint="eastAsia"/>
                <w:rtl/>
              </w:rPr>
              <w:t>السهل</w:t>
            </w:r>
            <w:r w:rsidR="00FA24BA" w:rsidRPr="00FA24BA">
              <w:rPr>
                <w:rFonts w:cs="Arial"/>
                <w:rtl/>
              </w:rPr>
              <w:t xml:space="preserve"> </w:t>
            </w:r>
            <w:r w:rsidR="00FA24BA" w:rsidRPr="00FA24BA">
              <w:rPr>
                <w:rFonts w:cs="Arial" w:hint="eastAsia"/>
                <w:rtl/>
              </w:rPr>
              <w:t>القيام</w:t>
            </w:r>
            <w:r w:rsidR="00FA24BA" w:rsidRPr="00FA24BA">
              <w:rPr>
                <w:rFonts w:cs="Arial"/>
                <w:rtl/>
              </w:rPr>
              <w:t xml:space="preserve"> </w:t>
            </w:r>
            <w:r w:rsidR="00FA24BA" w:rsidRPr="00FA24BA">
              <w:rPr>
                <w:rFonts w:cs="Arial" w:hint="eastAsia"/>
                <w:rtl/>
              </w:rPr>
              <w:t>بذلك</w:t>
            </w:r>
            <w:r w:rsidR="00FA24BA" w:rsidRPr="00FA24BA">
              <w:rPr>
                <w:rFonts w:cs="Arial"/>
                <w:rtl/>
              </w:rPr>
              <w:t xml:space="preserve">. </w:t>
            </w:r>
            <w:r w:rsidR="00FA24BA" w:rsidRPr="00FA24BA">
              <w:rPr>
                <w:rFonts w:cs="Arial" w:hint="eastAsia"/>
                <w:rtl/>
              </w:rPr>
              <w:t>جعل</w:t>
            </w:r>
            <w:r w:rsidR="00FA24BA" w:rsidRPr="00FA24BA">
              <w:rPr>
                <w:rFonts w:cs="Arial"/>
                <w:rtl/>
              </w:rPr>
              <w:t xml:space="preserve"> </w:t>
            </w:r>
            <w:r w:rsidR="002F60E8">
              <w:rPr>
                <w:rFonts w:cs="Arial" w:hint="cs"/>
                <w:rtl/>
              </w:rPr>
              <w:t>العنصر التلقائي</w:t>
            </w:r>
            <w:r w:rsidR="00FA24BA" w:rsidRPr="00FA24BA">
              <w:rPr>
                <w:rFonts w:cs="Arial"/>
                <w:rtl/>
              </w:rPr>
              <w:t xml:space="preserve"> </w:t>
            </w:r>
            <w:r w:rsidR="002F60E8">
              <w:rPr>
                <w:rFonts w:cs="Arial" w:hint="cs"/>
                <w:rtl/>
              </w:rPr>
              <w:t>خيارًا يزيد من احتمال</w:t>
            </w:r>
            <w:r w:rsidR="00FA24BA" w:rsidRPr="00FA24BA">
              <w:rPr>
                <w:rFonts w:cs="Arial"/>
                <w:rtl/>
              </w:rPr>
              <w:t xml:space="preserve"> </w:t>
            </w:r>
            <w:r w:rsidR="00FA24BA" w:rsidRPr="00FA24BA">
              <w:rPr>
                <w:rFonts w:cs="Arial" w:hint="eastAsia"/>
                <w:rtl/>
              </w:rPr>
              <w:t>اعتماده</w:t>
            </w:r>
            <w:r w:rsidR="00FA24BA" w:rsidRPr="00FA24BA">
              <w:t>.</w:t>
            </w:r>
          </w:p>
        </w:tc>
      </w:tr>
      <w:tr w:rsidR="00AE087E" w:rsidTr="00353586">
        <w:trPr>
          <w:trHeight w:val="280"/>
        </w:trPr>
        <w:tc>
          <w:tcPr>
            <w:tcW w:w="935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60E8" w:rsidRPr="00BA697A" w:rsidRDefault="002F60E8" w:rsidP="006F14D9">
            <w:pPr>
              <w:bidi/>
              <w:spacing w:after="60"/>
              <w:jc w:val="both"/>
              <w:rPr>
                <w:rFonts w:ascii="Gadugi" w:eastAsia="Times New Roman" w:hAnsi="Gadugi" w:cs="Times New Roman"/>
                <w:lang w:eastAsia="en-US"/>
              </w:rPr>
            </w:pPr>
            <w:r w:rsidRPr="002F60E8">
              <w:rPr>
                <w:rFonts w:ascii="Gadugi" w:eastAsia="Times New Roman" w:hAnsi="Gadugi" w:cs="Times New Roman" w:hint="eastAsia"/>
                <w:b/>
                <w:bCs/>
                <w:rtl/>
                <w:lang w:eastAsia="en-US"/>
              </w:rPr>
              <w:t>قلل</w:t>
            </w:r>
            <w:r w:rsidRPr="002F60E8">
              <w:rPr>
                <w:rFonts w:ascii="Gadugi" w:eastAsia="Times New Roman" w:hAnsi="Gadugi" w:cs="Times New Roman"/>
                <w:b/>
                <w:bCs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b/>
                <w:bCs/>
                <w:rtl/>
                <w:lang w:eastAsia="en-US"/>
              </w:rPr>
              <w:t>من</w:t>
            </w:r>
            <w:r w:rsidRPr="002F60E8">
              <w:rPr>
                <w:rFonts w:ascii="Gadugi" w:eastAsia="Times New Roman" w:hAnsi="Gadugi" w:cs="Times New Roman"/>
                <w:b/>
                <w:bCs/>
                <w:rtl/>
                <w:lang w:eastAsia="en-US"/>
              </w:rPr>
              <w:t xml:space="preserve"> "</w:t>
            </w:r>
            <w:r w:rsidRPr="002F60E8">
              <w:rPr>
                <w:rFonts w:ascii="Gadugi" w:eastAsia="Times New Roman" w:hAnsi="Gadugi" w:cs="Times New Roman" w:hint="eastAsia"/>
                <w:b/>
                <w:bCs/>
                <w:rtl/>
                <w:lang w:eastAsia="en-US"/>
              </w:rPr>
              <w:t>عامل</w:t>
            </w:r>
            <w:r w:rsidRPr="002F60E8">
              <w:rPr>
                <w:rFonts w:ascii="Gadugi" w:eastAsia="Times New Roman" w:hAnsi="Gadugi" w:cs="Times New Roman"/>
                <w:b/>
                <w:bCs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b/>
                <w:bCs/>
                <w:rtl/>
                <w:lang w:eastAsia="en-US"/>
              </w:rPr>
              <w:t>المتاعب</w:t>
            </w:r>
            <w:r w:rsidRPr="002F60E8">
              <w:rPr>
                <w:rFonts w:ascii="Gadugi" w:eastAsia="Times New Roman" w:hAnsi="Gadugi" w:cs="Times New Roman"/>
                <w:b/>
                <w:bCs/>
                <w:rtl/>
                <w:lang w:eastAsia="en-US"/>
              </w:rPr>
              <w:t xml:space="preserve">" </w:t>
            </w:r>
            <w:r w:rsidRPr="002F60E8">
              <w:rPr>
                <w:rFonts w:ascii="Gadugi" w:eastAsia="Times New Roman" w:hAnsi="Gadugi" w:cs="Times New Roman" w:hint="eastAsia"/>
                <w:b/>
                <w:bCs/>
                <w:rtl/>
                <w:lang w:eastAsia="en-US"/>
              </w:rPr>
              <w:t>في</w:t>
            </w:r>
            <w:r w:rsidRPr="002F60E8">
              <w:rPr>
                <w:rFonts w:ascii="Gadugi" w:eastAsia="Times New Roman" w:hAnsi="Gadugi" w:cs="Times New Roman"/>
                <w:b/>
                <w:bCs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b/>
                <w:bCs/>
                <w:rtl/>
                <w:lang w:eastAsia="en-US"/>
              </w:rPr>
              <w:t>الحصول</w:t>
            </w:r>
            <w:r w:rsidRPr="002F60E8">
              <w:rPr>
                <w:rFonts w:ascii="Gadugi" w:eastAsia="Times New Roman" w:hAnsi="Gadugi" w:cs="Times New Roman"/>
                <w:b/>
                <w:bCs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b/>
                <w:bCs/>
                <w:rtl/>
                <w:lang w:eastAsia="en-US"/>
              </w:rPr>
              <w:t>على</w:t>
            </w:r>
            <w:r w:rsidRPr="002F60E8">
              <w:rPr>
                <w:rFonts w:ascii="Gadugi" w:eastAsia="Times New Roman" w:hAnsi="Gadugi" w:cs="Times New Roman"/>
                <w:b/>
                <w:bCs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b/>
                <w:bCs/>
                <w:rtl/>
                <w:lang w:eastAsia="en-US"/>
              </w:rPr>
              <w:t>الخدمة</w:t>
            </w:r>
            <w:r w:rsidRPr="002F60E8">
              <w:rPr>
                <w:rFonts w:ascii="Gadugi" w:eastAsia="Times New Roman" w:hAnsi="Gadugi" w:cs="Times New Roman"/>
                <w:b/>
                <w:bCs/>
                <w:rtl/>
                <w:lang w:eastAsia="en-US"/>
              </w:rPr>
              <w:t>.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في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كثير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من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الأحيان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يؤدي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الجهد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المطلوب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لتنفيذ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إجراء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ما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6F14D9">
              <w:rPr>
                <w:rFonts w:ascii="Gadugi" w:eastAsia="Times New Roman" w:hAnsi="Gadugi" w:cs="Times New Roman" w:hint="cs"/>
                <w:rtl/>
                <w:lang w:eastAsia="en-US"/>
              </w:rPr>
              <w:t>عزوف الناس عنه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.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يمكن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أن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يؤدي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تقليل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الجهد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المطلوب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إلى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زيادة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معدلات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6F14D9">
              <w:rPr>
                <w:rFonts w:ascii="Gadugi" w:eastAsia="Times New Roman" w:hAnsi="Gadugi" w:cs="Times New Roman" w:hint="cs"/>
                <w:rtl/>
                <w:lang w:eastAsia="en-US"/>
              </w:rPr>
              <w:t>الاستخدام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أو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الاستجابة</w:t>
            </w:r>
            <w:r w:rsidRPr="002F60E8">
              <w:rPr>
                <w:rFonts w:ascii="Gadugi" w:eastAsia="Times New Roman" w:hAnsi="Gadugi" w:cs="Times New Roman"/>
                <w:rtl/>
                <w:lang w:eastAsia="en-US"/>
              </w:rPr>
              <w:t>.</w:t>
            </w:r>
          </w:p>
        </w:tc>
      </w:tr>
      <w:tr w:rsidR="00AE087E" w:rsidTr="00353586">
        <w:trPr>
          <w:trHeight w:val="199"/>
        </w:trPr>
        <w:tc>
          <w:tcPr>
            <w:tcW w:w="935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60E8" w:rsidRPr="00BA697A" w:rsidRDefault="006F14D9" w:rsidP="006F14D9">
            <w:pPr>
              <w:bidi/>
              <w:spacing w:after="60"/>
              <w:jc w:val="both"/>
              <w:rPr>
                <w:rFonts w:ascii="Gadugi" w:hAnsi="Gadugi"/>
                <w:color w:val="000000" w:themeColor="text1"/>
                <w:kern w:val="24"/>
                <w:lang w:eastAsia="en-US"/>
              </w:rPr>
            </w:pPr>
            <w:r w:rsidRPr="006F14D9">
              <w:rPr>
                <w:rFonts w:ascii="Gadugi" w:hAnsi="Gadugi" w:cs="Arial" w:hint="eastAsia"/>
                <w:b/>
                <w:bCs/>
                <w:color w:val="000000" w:themeColor="text1"/>
                <w:kern w:val="24"/>
                <w:rtl/>
                <w:lang w:eastAsia="en-US"/>
              </w:rPr>
              <w:t>بس</w:t>
            </w:r>
            <w:r w:rsidRPr="006F14D9">
              <w:rPr>
                <w:rFonts w:ascii="Gadugi" w:hAnsi="Gadugi" w:cs="Arial" w:hint="cs"/>
                <w:b/>
                <w:bCs/>
                <w:color w:val="000000" w:themeColor="text1"/>
                <w:kern w:val="24"/>
                <w:rtl/>
                <w:lang w:eastAsia="en-US"/>
              </w:rPr>
              <w:t>ّ</w:t>
            </w:r>
            <w:r w:rsidR="002F60E8" w:rsidRPr="006F14D9">
              <w:rPr>
                <w:rFonts w:ascii="Gadugi" w:hAnsi="Gadugi" w:cs="Arial" w:hint="eastAsia"/>
                <w:b/>
                <w:bCs/>
                <w:color w:val="000000" w:themeColor="text1"/>
                <w:kern w:val="24"/>
                <w:rtl/>
                <w:lang w:eastAsia="en-US"/>
              </w:rPr>
              <w:t>ط</w:t>
            </w:r>
            <w:r w:rsidR="002F60E8" w:rsidRPr="006F14D9">
              <w:rPr>
                <w:rFonts w:ascii="Gadugi" w:hAnsi="Gadugi" w:cs="Arial"/>
                <w:b/>
                <w:bCs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6F14D9">
              <w:rPr>
                <w:rFonts w:ascii="Gadugi" w:hAnsi="Gadugi" w:cs="Arial" w:hint="eastAsia"/>
                <w:b/>
                <w:bCs/>
                <w:color w:val="000000" w:themeColor="text1"/>
                <w:kern w:val="24"/>
                <w:rtl/>
                <w:lang w:eastAsia="en-US"/>
              </w:rPr>
              <w:t>الرسائل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. </w:t>
            </w:r>
            <w:r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غالبًا</w:t>
            </w:r>
            <w:r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>
              <w:rPr>
                <w:rFonts w:ascii="Gadugi" w:hAnsi="Gadugi" w:cs="Arial" w:hint="cs"/>
                <w:color w:val="000000" w:themeColor="text1"/>
                <w:kern w:val="24"/>
                <w:rtl/>
                <w:lang w:eastAsia="en-US"/>
              </w:rPr>
              <w:t xml:space="preserve">ما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يؤدي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توضيح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الرسالة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إلى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زيادة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كبيرة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في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معدلات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الاستجابة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للاتصالات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.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على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وجه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الخصوص،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من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المفيد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تحديد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كيف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يمكن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تقسيم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هدف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معقد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إلى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إجراءات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أكثر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بساطة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hAnsi="Gadugi" w:cs="Arial" w:hint="eastAsia"/>
                <w:color w:val="000000" w:themeColor="text1"/>
                <w:kern w:val="24"/>
                <w:rtl/>
                <w:lang w:eastAsia="en-US"/>
              </w:rPr>
              <w:t>وسهولة</w:t>
            </w:r>
            <w:r w:rsidR="002F60E8" w:rsidRPr="002F60E8">
              <w:rPr>
                <w:rFonts w:ascii="Gadugi" w:hAnsi="Gadugi" w:cs="Arial"/>
                <w:color w:val="000000" w:themeColor="text1"/>
                <w:kern w:val="24"/>
                <w:rtl/>
                <w:lang w:eastAsia="en-US"/>
              </w:rPr>
              <w:t>.</w:t>
            </w:r>
          </w:p>
        </w:tc>
      </w:tr>
    </w:tbl>
    <w:p w:rsidR="00AE087E" w:rsidRDefault="00AE087E" w:rsidP="00AE087E">
      <w:pPr>
        <w:spacing w:after="60"/>
        <w:jc w:val="both"/>
        <w:rPr>
          <w:rFonts w:ascii="Gadugi" w:hAnsi="Gadugi"/>
          <w:color w:val="000000" w:themeColor="text1"/>
          <w:kern w:val="24"/>
          <w:lang w:eastAsia="en-US"/>
        </w:rPr>
      </w:pPr>
    </w:p>
    <w:p w:rsidR="006F14D9" w:rsidRPr="006F14D9" w:rsidRDefault="006F14D9" w:rsidP="006F14D9">
      <w:pPr>
        <w:bidi/>
        <w:spacing w:after="60"/>
        <w:jc w:val="both"/>
        <w:rPr>
          <w:rFonts w:ascii="Gadugi" w:hAnsi="Gadugi"/>
          <w:b/>
          <w:bCs/>
          <w:color w:val="000000" w:themeColor="text1"/>
          <w:kern w:val="24"/>
        </w:rPr>
      </w:pPr>
      <w:r w:rsidRPr="006F14D9">
        <w:rPr>
          <w:rFonts w:ascii="Gadugi" w:hAnsi="Gadugi" w:hint="cs"/>
          <w:b/>
          <w:bCs/>
          <w:kern w:val="24"/>
          <w:sz w:val="28"/>
          <w:rtl/>
          <w:lang w:bidi="ar-LB"/>
        </w:rPr>
        <w:t xml:space="preserve">إجعله </w:t>
      </w:r>
      <w:r w:rsidRPr="006F14D9">
        <w:rPr>
          <w:rFonts w:ascii="Gadugi" w:hAnsi="Gadugi" w:hint="cs"/>
          <w:b/>
          <w:bCs/>
          <w:color w:val="8877B1"/>
          <w:kern w:val="24"/>
          <w:sz w:val="28"/>
          <w:rtl/>
        </w:rPr>
        <w:t>جذّابًا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9350"/>
      </w:tblGrid>
      <w:tr w:rsidR="00AE087E" w:rsidTr="00353586">
        <w:trPr>
          <w:trHeight w:val="370"/>
        </w:trPr>
        <w:tc>
          <w:tcPr>
            <w:tcW w:w="935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60E8" w:rsidRPr="00DB67C1" w:rsidRDefault="006F14D9" w:rsidP="006F14D9">
            <w:pPr>
              <w:bidi/>
              <w:spacing w:after="60"/>
              <w:jc w:val="both"/>
            </w:pPr>
            <w:r w:rsidRPr="006F14D9">
              <w:rPr>
                <w:rFonts w:cs="Arial" w:hint="cs"/>
                <w:b/>
                <w:bCs/>
                <w:rtl/>
              </w:rPr>
              <w:t>إ</w:t>
            </w:r>
            <w:r w:rsidR="002F60E8" w:rsidRPr="006F14D9">
              <w:rPr>
                <w:rFonts w:cs="Arial" w:hint="eastAsia"/>
                <w:b/>
                <w:bCs/>
                <w:rtl/>
              </w:rPr>
              <w:t>لفت</w:t>
            </w:r>
            <w:r w:rsidR="002F60E8" w:rsidRPr="006F14D9">
              <w:rPr>
                <w:rFonts w:cs="Arial"/>
                <w:b/>
                <w:bCs/>
                <w:rtl/>
              </w:rPr>
              <w:t xml:space="preserve"> </w:t>
            </w:r>
            <w:r w:rsidR="002F60E8" w:rsidRPr="006F14D9">
              <w:rPr>
                <w:rFonts w:cs="Arial" w:hint="eastAsia"/>
                <w:b/>
                <w:bCs/>
                <w:rtl/>
              </w:rPr>
              <w:t>الانتباه</w:t>
            </w:r>
            <w:r w:rsidR="002F60E8" w:rsidRPr="002F60E8">
              <w:rPr>
                <w:rFonts w:cs="Arial"/>
                <w:rtl/>
              </w:rPr>
              <w:t xml:space="preserve">. </w:t>
            </w:r>
            <w:r w:rsidR="002F60E8" w:rsidRPr="002F60E8">
              <w:rPr>
                <w:rFonts w:cs="Arial" w:hint="eastAsia"/>
                <w:rtl/>
              </w:rPr>
              <w:t>من</w:t>
            </w:r>
            <w:r w:rsidR="002F60E8" w:rsidRPr="002F60E8">
              <w:rPr>
                <w:rFonts w:cs="Arial"/>
                <w:rtl/>
              </w:rPr>
              <w:t xml:space="preserve"> </w:t>
            </w:r>
            <w:r w:rsidR="002F60E8" w:rsidRPr="002F60E8">
              <w:rPr>
                <w:rFonts w:cs="Arial" w:hint="eastAsia"/>
                <w:rtl/>
              </w:rPr>
              <w:t>الأرجح</w:t>
            </w:r>
            <w:r w:rsidR="002F60E8" w:rsidRPr="002F60E8">
              <w:rPr>
                <w:rFonts w:cs="Arial"/>
                <w:rtl/>
              </w:rPr>
              <w:t xml:space="preserve"> </w:t>
            </w:r>
            <w:r w:rsidR="002F60E8" w:rsidRPr="002F60E8">
              <w:rPr>
                <w:rFonts w:cs="Arial" w:hint="eastAsia"/>
                <w:rtl/>
              </w:rPr>
              <w:t>أن</w:t>
            </w:r>
            <w:r w:rsidR="002F60E8" w:rsidRPr="002F60E8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نقوم</w:t>
            </w:r>
            <w:r w:rsidR="002F60E8" w:rsidRPr="002F60E8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</w:t>
            </w:r>
            <w:r>
              <w:rPr>
                <w:rFonts w:cs="Arial" w:hint="eastAsia"/>
                <w:rtl/>
              </w:rPr>
              <w:t>شي</w:t>
            </w:r>
            <w:r>
              <w:rPr>
                <w:rFonts w:cs="Arial" w:hint="cs"/>
                <w:rtl/>
              </w:rPr>
              <w:t>ء</w:t>
            </w:r>
            <w:r w:rsidR="002F60E8" w:rsidRPr="002F60E8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الذي</w:t>
            </w:r>
            <w:r w:rsidR="002F60E8" w:rsidRPr="002F60E8">
              <w:rPr>
                <w:rFonts w:cs="Arial"/>
                <w:rtl/>
              </w:rPr>
              <w:t xml:space="preserve"> </w:t>
            </w:r>
            <w:r>
              <w:rPr>
                <w:rFonts w:cs="Arial" w:hint="eastAsia"/>
                <w:rtl/>
              </w:rPr>
              <w:t>ي</w:t>
            </w:r>
            <w:r>
              <w:rPr>
                <w:rFonts w:cs="Arial" w:hint="cs"/>
                <w:rtl/>
              </w:rPr>
              <w:t xml:space="preserve">تم </w:t>
            </w:r>
            <w:r w:rsidR="002F60E8" w:rsidRPr="002F60E8">
              <w:rPr>
                <w:rFonts w:cs="Arial" w:hint="eastAsia"/>
                <w:rtl/>
              </w:rPr>
              <w:t>جذب</w:t>
            </w:r>
            <w:r w:rsidR="002F60E8" w:rsidRPr="002F60E8">
              <w:rPr>
                <w:rFonts w:cs="Arial"/>
                <w:rtl/>
              </w:rPr>
              <w:t xml:space="preserve"> </w:t>
            </w:r>
            <w:r w:rsidR="002F60E8" w:rsidRPr="002F60E8">
              <w:rPr>
                <w:rFonts w:cs="Arial" w:hint="eastAsia"/>
                <w:rtl/>
              </w:rPr>
              <w:t>انتباهنا</w:t>
            </w:r>
            <w:r>
              <w:rPr>
                <w:rFonts w:cs="Arial" w:hint="cs"/>
                <w:rtl/>
              </w:rPr>
              <w:t xml:space="preserve"> إليه</w:t>
            </w:r>
            <w:r w:rsidR="002F60E8" w:rsidRPr="002F60E8">
              <w:rPr>
                <w:rFonts w:cs="Arial"/>
                <w:rtl/>
              </w:rPr>
              <w:t xml:space="preserve">. </w:t>
            </w:r>
            <w:r w:rsidR="002F60E8" w:rsidRPr="002F60E8">
              <w:rPr>
                <w:rFonts w:cs="Arial" w:hint="eastAsia"/>
                <w:rtl/>
              </w:rPr>
              <w:t>تشمل</w:t>
            </w:r>
            <w:r w:rsidR="002F60E8" w:rsidRPr="002F60E8">
              <w:rPr>
                <w:rFonts w:cs="Arial"/>
                <w:rtl/>
              </w:rPr>
              <w:t xml:space="preserve"> </w:t>
            </w:r>
            <w:r w:rsidR="002F60E8" w:rsidRPr="002F60E8">
              <w:rPr>
                <w:rFonts w:cs="Arial" w:hint="eastAsia"/>
                <w:rtl/>
              </w:rPr>
              <w:t>طرق</w:t>
            </w:r>
            <w:r w:rsidR="002F60E8" w:rsidRPr="002F60E8">
              <w:rPr>
                <w:rFonts w:cs="Arial"/>
                <w:rtl/>
              </w:rPr>
              <w:t xml:space="preserve"> </w:t>
            </w:r>
            <w:r w:rsidR="002F60E8" w:rsidRPr="002F60E8">
              <w:rPr>
                <w:rFonts w:cs="Arial" w:hint="eastAsia"/>
                <w:rtl/>
              </w:rPr>
              <w:t>القيام</w:t>
            </w:r>
            <w:r w:rsidR="002F60E8" w:rsidRPr="002F60E8">
              <w:rPr>
                <w:rFonts w:cs="Arial"/>
                <w:rtl/>
              </w:rPr>
              <w:t xml:space="preserve"> </w:t>
            </w:r>
            <w:r w:rsidR="002F60E8" w:rsidRPr="002F60E8">
              <w:rPr>
                <w:rFonts w:cs="Arial" w:hint="eastAsia"/>
                <w:rtl/>
              </w:rPr>
              <w:t>بذلك</w:t>
            </w:r>
            <w:r w:rsidR="002F60E8" w:rsidRPr="002F60E8">
              <w:rPr>
                <w:rFonts w:cs="Arial"/>
                <w:rtl/>
              </w:rPr>
              <w:t xml:space="preserve"> </w:t>
            </w:r>
            <w:r w:rsidR="002F60E8" w:rsidRPr="002F60E8">
              <w:rPr>
                <w:rFonts w:cs="Arial" w:hint="eastAsia"/>
                <w:rtl/>
              </w:rPr>
              <w:t>استخدام</w:t>
            </w:r>
            <w:r w:rsidR="002F60E8" w:rsidRPr="002F60E8">
              <w:rPr>
                <w:rFonts w:cs="Arial"/>
                <w:rtl/>
              </w:rPr>
              <w:t xml:space="preserve"> </w:t>
            </w:r>
            <w:r w:rsidR="002F60E8" w:rsidRPr="002F60E8">
              <w:rPr>
                <w:rFonts w:cs="Arial" w:hint="eastAsia"/>
                <w:rtl/>
              </w:rPr>
              <w:t>الصور</w:t>
            </w:r>
            <w:r w:rsidR="002F60E8" w:rsidRPr="002F60E8">
              <w:rPr>
                <w:rFonts w:cs="Arial"/>
                <w:rtl/>
              </w:rPr>
              <w:t xml:space="preserve"> </w:t>
            </w:r>
            <w:r w:rsidR="002F60E8" w:rsidRPr="002F60E8">
              <w:rPr>
                <w:rFonts w:cs="Arial" w:hint="eastAsia"/>
                <w:rtl/>
              </w:rPr>
              <w:t>أو</w:t>
            </w:r>
            <w:r w:rsidR="002F60E8" w:rsidRPr="002F60E8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الألوان</w:t>
            </w:r>
            <w:r w:rsidR="002F60E8" w:rsidRPr="002F60E8">
              <w:rPr>
                <w:rFonts w:cs="Arial"/>
                <w:rtl/>
              </w:rPr>
              <w:t xml:space="preserve"> </w:t>
            </w:r>
            <w:r w:rsidR="002F60E8" w:rsidRPr="002F60E8">
              <w:rPr>
                <w:rFonts w:cs="Arial" w:hint="eastAsia"/>
                <w:rtl/>
              </w:rPr>
              <w:t>أو</w:t>
            </w:r>
            <w:r w:rsidR="002F60E8" w:rsidRPr="002F60E8">
              <w:rPr>
                <w:rFonts w:cs="Arial"/>
                <w:rtl/>
              </w:rPr>
              <w:t xml:space="preserve"> </w:t>
            </w:r>
            <w:r w:rsidR="002F60E8" w:rsidRPr="002F60E8">
              <w:rPr>
                <w:rFonts w:cs="Arial" w:hint="eastAsia"/>
                <w:rtl/>
              </w:rPr>
              <w:t>التخصيص</w:t>
            </w:r>
            <w:r w:rsidR="002F60E8" w:rsidRPr="002F60E8">
              <w:t>.</w:t>
            </w:r>
          </w:p>
        </w:tc>
      </w:tr>
      <w:tr w:rsidR="00AE087E" w:rsidTr="00353586">
        <w:trPr>
          <w:trHeight w:val="280"/>
        </w:trPr>
        <w:tc>
          <w:tcPr>
            <w:tcW w:w="935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60E8" w:rsidRPr="00BA697A" w:rsidRDefault="006F14D9" w:rsidP="002F60E8">
            <w:pPr>
              <w:bidi/>
              <w:spacing w:after="60"/>
              <w:jc w:val="both"/>
              <w:rPr>
                <w:rFonts w:ascii="Gadugi" w:eastAsia="Times New Roman" w:hAnsi="Gadugi" w:cs="Times New Roman"/>
                <w:lang w:eastAsia="en-US"/>
              </w:rPr>
            </w:pPr>
            <w:r w:rsidRPr="006F14D9">
              <w:rPr>
                <w:rFonts w:ascii="Gadugi" w:eastAsia="Times New Roman" w:hAnsi="Gadugi" w:cs="Times New Roman" w:hint="eastAsia"/>
                <w:b/>
                <w:bCs/>
                <w:rtl/>
                <w:lang w:eastAsia="en-US"/>
              </w:rPr>
              <w:t>صم</w:t>
            </w:r>
            <w:r w:rsidRPr="006F14D9">
              <w:rPr>
                <w:rFonts w:ascii="Gadugi" w:eastAsia="Times New Roman" w:hAnsi="Gadugi" w:cs="Times New Roman" w:hint="cs"/>
                <w:b/>
                <w:bCs/>
                <w:rtl/>
                <w:lang w:eastAsia="en-US"/>
              </w:rPr>
              <w:t>ّ</w:t>
            </w:r>
            <w:r w:rsidR="002F60E8" w:rsidRPr="006F14D9">
              <w:rPr>
                <w:rFonts w:ascii="Gadugi" w:eastAsia="Times New Roman" w:hAnsi="Gadugi" w:cs="Times New Roman" w:hint="eastAsia"/>
                <w:b/>
                <w:bCs/>
                <w:rtl/>
                <w:lang w:eastAsia="en-US"/>
              </w:rPr>
              <w:t>م</w:t>
            </w:r>
            <w:r w:rsidR="002F60E8" w:rsidRPr="006F14D9">
              <w:rPr>
                <w:rFonts w:ascii="Gadugi" w:eastAsia="Times New Roman" w:hAnsi="Gadugi" w:cs="Times New Roman"/>
                <w:b/>
                <w:bCs/>
                <w:rtl/>
                <w:lang w:eastAsia="en-US"/>
              </w:rPr>
              <w:t xml:space="preserve"> </w:t>
            </w:r>
            <w:r w:rsidR="002F60E8" w:rsidRPr="006F14D9">
              <w:rPr>
                <w:rFonts w:ascii="Gadugi" w:eastAsia="Times New Roman" w:hAnsi="Gadugi" w:cs="Times New Roman" w:hint="eastAsia"/>
                <w:b/>
                <w:bCs/>
                <w:rtl/>
                <w:lang w:eastAsia="en-US"/>
              </w:rPr>
              <w:t>المكافآت</w:t>
            </w:r>
            <w:r w:rsidR="002F60E8" w:rsidRPr="006F14D9">
              <w:rPr>
                <w:rFonts w:ascii="Gadugi" w:eastAsia="Times New Roman" w:hAnsi="Gadugi" w:cs="Times New Roman"/>
                <w:b/>
                <w:bCs/>
                <w:rtl/>
                <w:lang w:eastAsia="en-US"/>
              </w:rPr>
              <w:t xml:space="preserve"> </w:t>
            </w:r>
            <w:r w:rsidR="002F60E8" w:rsidRPr="006F14D9">
              <w:rPr>
                <w:rFonts w:ascii="Gadugi" w:eastAsia="Times New Roman" w:hAnsi="Gadugi" w:cs="Times New Roman" w:hint="eastAsia"/>
                <w:b/>
                <w:bCs/>
                <w:rtl/>
                <w:lang w:eastAsia="en-US"/>
              </w:rPr>
              <w:t>والعقوبات</w:t>
            </w:r>
            <w:r w:rsidR="002F60E8" w:rsidRPr="006F14D9">
              <w:rPr>
                <w:rFonts w:ascii="Gadugi" w:eastAsia="Times New Roman" w:hAnsi="Gadugi" w:cs="Times New Roman"/>
                <w:b/>
                <w:bCs/>
                <w:rtl/>
                <w:lang w:eastAsia="en-US"/>
              </w:rPr>
              <w:t xml:space="preserve"> </w:t>
            </w:r>
            <w:r w:rsidR="002F60E8" w:rsidRPr="006F14D9">
              <w:rPr>
                <w:rFonts w:ascii="Gadugi" w:eastAsia="Times New Roman" w:hAnsi="Gadugi" w:cs="Times New Roman" w:hint="eastAsia"/>
                <w:b/>
                <w:bCs/>
                <w:rtl/>
                <w:lang w:eastAsia="en-US"/>
              </w:rPr>
              <w:t>لتحقيق</w:t>
            </w:r>
            <w:r w:rsidR="002F60E8" w:rsidRPr="006F14D9">
              <w:rPr>
                <w:rFonts w:ascii="Gadugi" w:eastAsia="Times New Roman" w:hAnsi="Gadugi" w:cs="Times New Roman"/>
                <w:b/>
                <w:bCs/>
                <w:rtl/>
                <w:lang w:eastAsia="en-US"/>
              </w:rPr>
              <w:t xml:space="preserve"> </w:t>
            </w:r>
            <w:r w:rsidR="002F60E8" w:rsidRPr="006F14D9">
              <w:rPr>
                <w:rFonts w:ascii="Gadugi" w:eastAsia="Times New Roman" w:hAnsi="Gadugi" w:cs="Times New Roman" w:hint="eastAsia"/>
                <w:b/>
                <w:bCs/>
                <w:rtl/>
                <w:lang w:eastAsia="en-US"/>
              </w:rPr>
              <w:t>أقصى</w:t>
            </w:r>
            <w:r w:rsidR="002F60E8" w:rsidRPr="006F14D9">
              <w:rPr>
                <w:rFonts w:ascii="Gadugi" w:eastAsia="Times New Roman" w:hAnsi="Gadugi" w:cs="Times New Roman"/>
                <w:b/>
                <w:bCs/>
                <w:rtl/>
                <w:lang w:eastAsia="en-US"/>
              </w:rPr>
              <w:t xml:space="preserve"> </w:t>
            </w:r>
            <w:r w:rsidR="002F60E8" w:rsidRPr="006F14D9">
              <w:rPr>
                <w:rFonts w:ascii="Gadugi" w:eastAsia="Times New Roman" w:hAnsi="Gadugi" w:cs="Times New Roman" w:hint="eastAsia"/>
                <w:b/>
                <w:bCs/>
                <w:rtl/>
                <w:lang w:eastAsia="en-US"/>
              </w:rPr>
              <w:t>قدر</w:t>
            </w:r>
            <w:r w:rsidR="002F60E8" w:rsidRPr="006F14D9">
              <w:rPr>
                <w:rFonts w:ascii="Gadugi" w:eastAsia="Times New Roman" w:hAnsi="Gadugi" w:cs="Times New Roman"/>
                <w:b/>
                <w:bCs/>
                <w:rtl/>
                <w:lang w:eastAsia="en-US"/>
              </w:rPr>
              <w:t xml:space="preserve"> </w:t>
            </w:r>
            <w:r w:rsidR="002F60E8" w:rsidRPr="006F14D9">
              <w:rPr>
                <w:rFonts w:ascii="Gadugi" w:eastAsia="Times New Roman" w:hAnsi="Gadugi" w:cs="Times New Roman" w:hint="eastAsia"/>
                <w:b/>
                <w:bCs/>
                <w:rtl/>
                <w:lang w:eastAsia="en-US"/>
              </w:rPr>
              <w:t>من</w:t>
            </w:r>
            <w:r w:rsidR="002F60E8" w:rsidRPr="006F14D9">
              <w:rPr>
                <w:rFonts w:ascii="Gadugi" w:eastAsia="Times New Roman" w:hAnsi="Gadugi" w:cs="Times New Roman"/>
                <w:b/>
                <w:bCs/>
                <w:rtl/>
                <w:lang w:eastAsia="en-US"/>
              </w:rPr>
              <w:t xml:space="preserve"> </w:t>
            </w:r>
            <w:r w:rsidR="002F60E8" w:rsidRPr="006F14D9">
              <w:rPr>
                <w:rFonts w:ascii="Gadugi" w:eastAsia="Times New Roman" w:hAnsi="Gadugi" w:cs="Times New Roman" w:hint="eastAsia"/>
                <w:b/>
                <w:bCs/>
                <w:rtl/>
                <w:lang w:eastAsia="en-US"/>
              </w:rPr>
              <w:t>التأثير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.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غالبًا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ما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تكون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الحوافز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المالية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ذات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فاعلية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عالية،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>
              <w:rPr>
                <w:rFonts w:ascii="Gadugi" w:eastAsia="Times New Roman" w:hAnsi="Gadugi" w:cs="Times New Roman" w:hint="cs"/>
                <w:rtl/>
                <w:lang w:eastAsia="en-US"/>
              </w:rPr>
              <w:t>و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لكن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تصاميم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الحوافز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البديلة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-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مثل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اليانصيب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-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تعمل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أيضًا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بشكل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جيد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وغالبًا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ما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تكون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أقل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 xml:space="preserve"> </w:t>
            </w:r>
            <w:r w:rsidR="002F60E8" w:rsidRPr="002F60E8">
              <w:rPr>
                <w:rFonts w:ascii="Gadugi" w:eastAsia="Times New Roman" w:hAnsi="Gadugi" w:cs="Times New Roman" w:hint="eastAsia"/>
                <w:rtl/>
                <w:lang w:eastAsia="en-US"/>
              </w:rPr>
              <w:t>تكلفة</w:t>
            </w:r>
            <w:r w:rsidR="002F60E8" w:rsidRPr="002F60E8">
              <w:rPr>
                <w:rFonts w:ascii="Gadugi" w:eastAsia="Times New Roman" w:hAnsi="Gadugi" w:cs="Times New Roman"/>
                <w:rtl/>
                <w:lang w:eastAsia="en-US"/>
              </w:rPr>
              <w:t>.</w:t>
            </w:r>
          </w:p>
        </w:tc>
      </w:tr>
    </w:tbl>
    <w:p w:rsidR="00AE087E" w:rsidRDefault="00AE087E" w:rsidP="00AE087E">
      <w:pPr>
        <w:spacing w:after="60"/>
        <w:jc w:val="both"/>
        <w:rPr>
          <w:rFonts w:ascii="Gadugi" w:hAnsi="Gadugi"/>
          <w:b/>
          <w:color w:val="000000" w:themeColor="text1"/>
          <w:kern w:val="24"/>
        </w:rPr>
      </w:pPr>
    </w:p>
    <w:p w:rsidR="006F14D9" w:rsidRPr="00AE087E" w:rsidRDefault="006F14D9" w:rsidP="006F14D9">
      <w:pPr>
        <w:bidi/>
        <w:spacing w:after="160" w:line="259" w:lineRule="auto"/>
        <w:rPr>
          <w:rFonts w:ascii="Gadugi" w:hAnsi="Gadugi"/>
          <w:b/>
          <w:color w:val="000000" w:themeColor="text1"/>
          <w:kern w:val="24"/>
        </w:rPr>
      </w:pPr>
      <w:r w:rsidRPr="006F14D9">
        <w:rPr>
          <w:rFonts w:ascii="Gadugi" w:hAnsi="Gadugi" w:hint="cs"/>
          <w:b/>
          <w:bCs/>
          <w:kern w:val="24"/>
          <w:sz w:val="28"/>
          <w:rtl/>
          <w:lang w:bidi="ar-LB"/>
        </w:rPr>
        <w:t>إجعله</w:t>
      </w:r>
      <w:r>
        <w:rPr>
          <w:rFonts w:ascii="Gadugi" w:hAnsi="Gadugi" w:hint="cs"/>
          <w:b/>
          <w:bCs/>
          <w:kern w:val="24"/>
          <w:sz w:val="28"/>
          <w:rtl/>
          <w:lang w:bidi="ar-LB"/>
        </w:rPr>
        <w:t xml:space="preserve"> </w:t>
      </w:r>
      <w:r w:rsidRPr="006F14D9">
        <w:rPr>
          <w:rFonts w:ascii="Gadugi" w:hAnsi="Gadugi" w:hint="cs"/>
          <w:bCs/>
          <w:color w:val="EF9B54"/>
          <w:kern w:val="24"/>
          <w:sz w:val="28"/>
          <w:rtl/>
        </w:rPr>
        <w:t>إجتماعيًّا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9350"/>
      </w:tblGrid>
      <w:tr w:rsidR="00AE087E" w:rsidTr="00353586">
        <w:trPr>
          <w:trHeight w:val="370"/>
        </w:trPr>
        <w:tc>
          <w:tcPr>
            <w:tcW w:w="935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60E8" w:rsidRPr="00BA697A" w:rsidRDefault="002F60E8" w:rsidP="00521DE6">
            <w:pPr>
              <w:bidi/>
              <w:spacing w:after="60"/>
              <w:jc w:val="both"/>
              <w:rPr>
                <w:rFonts w:ascii="Gadugi" w:hAnsi="Gadugi"/>
              </w:rPr>
            </w:pPr>
            <w:r w:rsidRPr="00521DE6">
              <w:rPr>
                <w:rFonts w:ascii="Gadugi" w:hAnsi="Gadugi" w:cs="Arial" w:hint="eastAsia"/>
                <w:b/>
                <w:bCs/>
                <w:rtl/>
              </w:rPr>
              <w:t>بي</w:t>
            </w:r>
            <w:r w:rsidR="00521DE6" w:rsidRPr="00521DE6">
              <w:rPr>
                <w:rFonts w:ascii="Gadugi" w:hAnsi="Gadugi" w:cs="Arial" w:hint="cs"/>
                <w:b/>
                <w:bCs/>
                <w:rtl/>
              </w:rPr>
              <w:t>ّ</w:t>
            </w:r>
            <w:r w:rsidRPr="00521DE6">
              <w:rPr>
                <w:rFonts w:ascii="Gadugi" w:hAnsi="Gadugi" w:cs="Arial" w:hint="eastAsia"/>
                <w:b/>
                <w:bCs/>
                <w:rtl/>
              </w:rPr>
              <w:t>ن</w:t>
            </w:r>
            <w:r w:rsidRPr="00521DE6">
              <w:rPr>
                <w:rFonts w:ascii="Gadugi" w:hAnsi="Gadugi" w:cs="Arial"/>
                <w:b/>
                <w:bCs/>
                <w:rtl/>
              </w:rPr>
              <w:t xml:space="preserve"> </w:t>
            </w:r>
            <w:r w:rsidRPr="00521DE6">
              <w:rPr>
                <w:rFonts w:ascii="Gadugi" w:hAnsi="Gadugi" w:cs="Arial" w:hint="eastAsia"/>
                <w:b/>
                <w:bCs/>
                <w:rtl/>
              </w:rPr>
              <w:t>أن</w:t>
            </w:r>
            <w:r w:rsidRPr="00521DE6">
              <w:rPr>
                <w:rFonts w:ascii="Gadugi" w:hAnsi="Gadugi" w:cs="Arial"/>
                <w:b/>
                <w:bCs/>
                <w:rtl/>
              </w:rPr>
              <w:t xml:space="preserve"> </w:t>
            </w:r>
            <w:r w:rsidRPr="00521DE6">
              <w:rPr>
                <w:rFonts w:ascii="Gadugi" w:hAnsi="Gadugi" w:cs="Arial" w:hint="eastAsia"/>
                <w:b/>
                <w:bCs/>
                <w:rtl/>
              </w:rPr>
              <w:t>معظم</w:t>
            </w:r>
            <w:r w:rsidRPr="00521DE6">
              <w:rPr>
                <w:rFonts w:ascii="Gadugi" w:hAnsi="Gadugi" w:cs="Arial"/>
                <w:b/>
                <w:bCs/>
                <w:rtl/>
              </w:rPr>
              <w:t xml:space="preserve"> </w:t>
            </w:r>
            <w:r w:rsidRPr="00521DE6">
              <w:rPr>
                <w:rFonts w:ascii="Gadugi" w:hAnsi="Gadugi" w:cs="Arial" w:hint="eastAsia"/>
                <w:b/>
                <w:bCs/>
                <w:rtl/>
              </w:rPr>
              <w:t>الناس</w:t>
            </w:r>
            <w:r w:rsidRPr="00521DE6">
              <w:rPr>
                <w:rFonts w:ascii="Gadugi" w:hAnsi="Gadugi" w:cs="Arial"/>
                <w:b/>
                <w:bCs/>
                <w:rtl/>
              </w:rPr>
              <w:t xml:space="preserve"> </w:t>
            </w:r>
            <w:r w:rsidRPr="00521DE6">
              <w:rPr>
                <w:rFonts w:ascii="Gadugi" w:hAnsi="Gadugi" w:cs="Arial" w:hint="eastAsia"/>
                <w:b/>
                <w:bCs/>
                <w:rtl/>
              </w:rPr>
              <w:t>يؤدون</w:t>
            </w:r>
            <w:r w:rsidRPr="00521DE6">
              <w:rPr>
                <w:rFonts w:ascii="Gadugi" w:hAnsi="Gadugi" w:cs="Arial"/>
                <w:b/>
                <w:bCs/>
                <w:rtl/>
              </w:rPr>
              <w:t xml:space="preserve"> </w:t>
            </w:r>
            <w:r w:rsidRPr="00521DE6">
              <w:rPr>
                <w:rFonts w:ascii="Gadugi" w:hAnsi="Gadugi" w:cs="Arial" w:hint="eastAsia"/>
                <w:b/>
                <w:bCs/>
                <w:rtl/>
              </w:rPr>
              <w:t>السلوك</w:t>
            </w:r>
            <w:r w:rsidRPr="00521DE6">
              <w:rPr>
                <w:rFonts w:ascii="Gadugi" w:hAnsi="Gadugi" w:cs="Arial"/>
                <w:b/>
                <w:bCs/>
                <w:rtl/>
              </w:rPr>
              <w:t xml:space="preserve"> </w:t>
            </w:r>
            <w:r w:rsidRPr="00521DE6">
              <w:rPr>
                <w:rFonts w:ascii="Gadugi" w:hAnsi="Gadugi" w:cs="Arial" w:hint="eastAsia"/>
                <w:b/>
                <w:bCs/>
                <w:rtl/>
              </w:rPr>
              <w:t>المطلوب</w:t>
            </w:r>
            <w:r w:rsidRPr="002F60E8">
              <w:rPr>
                <w:rFonts w:ascii="Gadugi" w:hAnsi="Gadugi" w:cs="Arial"/>
                <w:rtl/>
              </w:rPr>
              <w:t xml:space="preserve">. </w:t>
            </w:r>
            <w:r w:rsidRPr="002F60E8">
              <w:rPr>
                <w:rFonts w:ascii="Gadugi" w:hAnsi="Gadugi" w:cs="Arial" w:hint="eastAsia"/>
                <w:rtl/>
              </w:rPr>
              <w:t>إن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وصف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ما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يفعله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معظم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الناس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في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موقف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معي</w:t>
            </w:r>
            <w:r w:rsidR="00521DE6">
              <w:rPr>
                <w:rFonts w:ascii="Gadugi" w:hAnsi="Gadugi" w:cs="Arial" w:hint="cs"/>
                <w:rtl/>
              </w:rPr>
              <w:t>ّ</w:t>
            </w:r>
            <w:r w:rsidRPr="002F60E8">
              <w:rPr>
                <w:rFonts w:ascii="Gadugi" w:hAnsi="Gadugi" w:cs="Arial" w:hint="eastAsia"/>
                <w:rtl/>
              </w:rPr>
              <w:t>ن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يشجع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الآخرين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على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فعل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="00521DE6">
              <w:rPr>
                <w:rFonts w:ascii="Gadugi" w:hAnsi="Gadugi" w:cs="Arial" w:hint="cs"/>
                <w:rtl/>
              </w:rPr>
              <w:t>الأمر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نفسه</w:t>
            </w:r>
            <w:r w:rsidRPr="002F60E8">
              <w:rPr>
                <w:rFonts w:ascii="Gadugi" w:hAnsi="Gadugi" w:cs="Arial"/>
                <w:rtl/>
              </w:rPr>
              <w:t xml:space="preserve">. </w:t>
            </w:r>
            <w:r w:rsidRPr="002F60E8">
              <w:rPr>
                <w:rFonts w:ascii="Gadugi" w:hAnsi="Gadugi" w:cs="Arial" w:hint="eastAsia"/>
                <w:rtl/>
              </w:rPr>
              <w:lastRenderedPageBreak/>
              <w:t>وبالمثل،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ينبغي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أن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يكون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صانعو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السياسة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حذرين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من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تعزيز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سلوك</w:t>
            </w:r>
            <w:r w:rsidR="00521DE6">
              <w:rPr>
                <w:rFonts w:ascii="Gadugi" w:hAnsi="Gadugi" w:cs="Arial" w:hint="cs"/>
                <w:rtl/>
              </w:rPr>
              <w:t xml:space="preserve"> سلبي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عن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غير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قصد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عن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طريق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التأكيد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على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Pr="002F60E8">
              <w:rPr>
                <w:rFonts w:ascii="Gadugi" w:hAnsi="Gadugi" w:cs="Arial" w:hint="eastAsia"/>
                <w:rtl/>
              </w:rPr>
              <w:t>انتشاره</w:t>
            </w:r>
            <w:r w:rsidRPr="002F60E8">
              <w:rPr>
                <w:rFonts w:ascii="Gadugi" w:hAnsi="Gadugi" w:cs="Arial"/>
                <w:rtl/>
              </w:rPr>
              <w:t xml:space="preserve"> </w:t>
            </w:r>
            <w:r w:rsidR="00521DE6">
              <w:rPr>
                <w:rFonts w:ascii="Gadugi" w:hAnsi="Gadugi" w:cs="Arial" w:hint="cs"/>
                <w:rtl/>
              </w:rPr>
              <w:t>على نطاق واسع</w:t>
            </w:r>
            <w:r w:rsidRPr="002F60E8">
              <w:rPr>
                <w:rFonts w:ascii="Gadugi" w:hAnsi="Gadugi" w:cs="Arial"/>
                <w:rtl/>
              </w:rPr>
              <w:t>.</w:t>
            </w:r>
          </w:p>
        </w:tc>
      </w:tr>
      <w:tr w:rsidR="00AE087E" w:rsidTr="00353586">
        <w:trPr>
          <w:trHeight w:val="280"/>
        </w:trPr>
        <w:tc>
          <w:tcPr>
            <w:tcW w:w="935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60E8" w:rsidRPr="00BA697A" w:rsidRDefault="00521DE6" w:rsidP="00353586">
            <w:pPr>
              <w:bidi/>
              <w:spacing w:after="60"/>
              <w:jc w:val="both"/>
              <w:rPr>
                <w:rFonts w:ascii="Gadugi" w:eastAsiaTheme="minorHAnsi" w:hAnsi="Gadugi"/>
                <w:color w:val="000000" w:themeColor="text1"/>
                <w:kern w:val="24"/>
              </w:rPr>
            </w:pPr>
            <w:r w:rsidRPr="00521DE6">
              <w:rPr>
                <w:rFonts w:ascii="Gadugi" w:eastAsiaTheme="minorHAnsi" w:hAnsi="Gadugi" w:cs="Arial" w:hint="eastAsia"/>
                <w:b/>
                <w:bCs/>
                <w:color w:val="000000" w:themeColor="text1"/>
                <w:kern w:val="24"/>
                <w:rtl/>
              </w:rPr>
              <w:lastRenderedPageBreak/>
              <w:t>استخد</w:t>
            </w:r>
            <w:r w:rsidR="002F60E8" w:rsidRPr="00521DE6">
              <w:rPr>
                <w:rFonts w:ascii="Gadugi" w:eastAsiaTheme="minorHAnsi" w:hAnsi="Gadugi" w:cs="Arial" w:hint="eastAsia"/>
                <w:b/>
                <w:bCs/>
                <w:color w:val="000000" w:themeColor="text1"/>
                <w:kern w:val="24"/>
                <w:rtl/>
              </w:rPr>
              <w:t>م</w:t>
            </w:r>
            <w:r w:rsidR="002F60E8" w:rsidRPr="00521DE6">
              <w:rPr>
                <w:rFonts w:ascii="Gadugi" w:eastAsiaTheme="minorHAnsi" w:hAnsi="Gadugi" w:cs="Arial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="002F60E8" w:rsidRPr="00521DE6">
              <w:rPr>
                <w:rFonts w:ascii="Gadugi" w:eastAsiaTheme="minorHAnsi" w:hAnsi="Gadugi" w:cs="Arial" w:hint="eastAsia"/>
                <w:b/>
                <w:bCs/>
                <w:color w:val="000000" w:themeColor="text1"/>
                <w:kern w:val="24"/>
                <w:rtl/>
              </w:rPr>
              <w:t>قوة</w:t>
            </w:r>
            <w:r w:rsidR="002F60E8" w:rsidRPr="00521DE6">
              <w:rPr>
                <w:rFonts w:ascii="Gadugi" w:eastAsiaTheme="minorHAnsi" w:hAnsi="Gadugi" w:cs="Arial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="002F60E8" w:rsidRPr="00521DE6">
              <w:rPr>
                <w:rFonts w:ascii="Gadugi" w:eastAsiaTheme="minorHAnsi" w:hAnsi="Gadugi" w:cs="Arial" w:hint="eastAsia"/>
                <w:b/>
                <w:bCs/>
                <w:color w:val="000000" w:themeColor="text1"/>
                <w:kern w:val="24"/>
                <w:rtl/>
              </w:rPr>
              <w:t>الشبكات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.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نحن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جزء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لا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يتجزأ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من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شبكة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من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العلاقات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الاجتماعية،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353586">
              <w:rPr>
                <w:rFonts w:ascii="Gadugi" w:eastAsiaTheme="minorHAnsi" w:hAnsi="Gadugi" w:cs="Arial" w:hint="cs"/>
                <w:color w:val="000000" w:themeColor="text1"/>
                <w:kern w:val="24"/>
                <w:rtl/>
              </w:rPr>
              <w:t>والشبكات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التي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نتعامل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معها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353586">
              <w:rPr>
                <w:rFonts w:ascii="Gadugi" w:eastAsiaTheme="minorHAnsi" w:hAnsi="Gadugi" w:cs="Arial" w:hint="cs"/>
                <w:color w:val="000000" w:themeColor="text1"/>
                <w:kern w:val="24"/>
                <w:rtl/>
              </w:rPr>
              <w:t xml:space="preserve">تحدد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شكل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أعمالنا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.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يمكن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للحكومات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تعزيز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الشبكات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لتمكين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العمل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الجماعي،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وتوفير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الدعم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المتبادل،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وتشجيع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السلوكيات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353586">
              <w:rPr>
                <w:rFonts w:ascii="Gadugi" w:eastAsiaTheme="minorHAnsi" w:hAnsi="Gadugi" w:cs="Arial" w:hint="cs"/>
                <w:color w:val="000000" w:themeColor="text1"/>
                <w:kern w:val="24"/>
                <w:rtl/>
              </w:rPr>
              <w:t>على الانتشار من النظير إلى النظير</w:t>
            </w:r>
            <w:r w:rsidR="002F60E8"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>.</w:t>
            </w:r>
          </w:p>
        </w:tc>
      </w:tr>
      <w:tr w:rsidR="00AE087E" w:rsidTr="00353586">
        <w:trPr>
          <w:trHeight w:val="280"/>
        </w:trPr>
        <w:tc>
          <w:tcPr>
            <w:tcW w:w="935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087E" w:rsidRPr="00BA697A" w:rsidRDefault="002F60E8" w:rsidP="00353586">
            <w:pPr>
              <w:bidi/>
              <w:spacing w:after="60"/>
              <w:jc w:val="both"/>
              <w:rPr>
                <w:rFonts w:ascii="Gadugi" w:eastAsiaTheme="minorHAnsi" w:hAnsi="Gadugi"/>
                <w:color w:val="000000" w:themeColor="text1"/>
                <w:kern w:val="24"/>
              </w:rPr>
            </w:pPr>
            <w:r w:rsidRPr="00353586">
              <w:rPr>
                <w:rFonts w:ascii="Gadugi" w:eastAsiaTheme="minorHAnsi" w:hAnsi="Gadugi" w:cs="Arial" w:hint="eastAsia"/>
                <w:b/>
                <w:bCs/>
                <w:color w:val="000000" w:themeColor="text1"/>
                <w:kern w:val="24"/>
                <w:rtl/>
              </w:rPr>
              <w:t>شج</w:t>
            </w:r>
            <w:r w:rsidR="00353586" w:rsidRPr="00353586">
              <w:rPr>
                <w:rFonts w:ascii="Gadugi" w:eastAsiaTheme="minorHAnsi" w:hAnsi="Gadugi" w:cs="Arial" w:hint="cs"/>
                <w:b/>
                <w:bCs/>
                <w:color w:val="000000" w:themeColor="text1"/>
                <w:kern w:val="24"/>
                <w:rtl/>
              </w:rPr>
              <w:t>ّ</w:t>
            </w:r>
            <w:r w:rsidRPr="00353586">
              <w:rPr>
                <w:rFonts w:ascii="Gadugi" w:eastAsiaTheme="minorHAnsi" w:hAnsi="Gadugi" w:cs="Arial" w:hint="eastAsia"/>
                <w:b/>
                <w:bCs/>
                <w:color w:val="000000" w:themeColor="text1"/>
                <w:kern w:val="24"/>
                <w:rtl/>
              </w:rPr>
              <w:t>ع</w:t>
            </w:r>
            <w:r w:rsidRPr="00353586">
              <w:rPr>
                <w:rFonts w:ascii="Gadugi" w:eastAsiaTheme="minorHAnsi" w:hAnsi="Gadugi" w:cs="Arial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Pr="00353586">
              <w:rPr>
                <w:rFonts w:ascii="Gadugi" w:eastAsiaTheme="minorHAnsi" w:hAnsi="Gadugi" w:cs="Arial" w:hint="eastAsia"/>
                <w:b/>
                <w:bCs/>
                <w:color w:val="000000" w:themeColor="text1"/>
                <w:kern w:val="24"/>
                <w:rtl/>
              </w:rPr>
              <w:t>الناس</w:t>
            </w:r>
            <w:r w:rsidRPr="00353586">
              <w:rPr>
                <w:rFonts w:ascii="Gadugi" w:eastAsiaTheme="minorHAnsi" w:hAnsi="Gadugi" w:cs="Arial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Pr="00353586">
              <w:rPr>
                <w:rFonts w:ascii="Gadugi" w:eastAsiaTheme="minorHAnsi" w:hAnsi="Gadugi" w:cs="Arial" w:hint="eastAsia"/>
                <w:b/>
                <w:bCs/>
                <w:color w:val="000000" w:themeColor="text1"/>
                <w:kern w:val="24"/>
                <w:rtl/>
              </w:rPr>
              <w:t>على</w:t>
            </w:r>
            <w:r w:rsidRPr="00353586">
              <w:rPr>
                <w:rFonts w:ascii="Gadugi" w:eastAsiaTheme="minorHAnsi" w:hAnsi="Gadugi" w:cs="Arial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Pr="00353586">
              <w:rPr>
                <w:rFonts w:ascii="Gadugi" w:eastAsiaTheme="minorHAnsi" w:hAnsi="Gadugi" w:cs="Arial" w:hint="eastAsia"/>
                <w:b/>
                <w:bCs/>
                <w:color w:val="000000" w:themeColor="text1"/>
                <w:kern w:val="24"/>
                <w:rtl/>
              </w:rPr>
              <w:t>الالتزام</w:t>
            </w:r>
            <w:r w:rsidRPr="00353586">
              <w:rPr>
                <w:rFonts w:ascii="Gadugi" w:eastAsiaTheme="minorHAnsi" w:hAnsi="Gadugi" w:cs="Arial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="00353586">
              <w:rPr>
                <w:rFonts w:ascii="Gadugi" w:eastAsiaTheme="minorHAnsi" w:hAnsi="Gadugi" w:cs="Arial" w:hint="cs"/>
                <w:b/>
                <w:bCs/>
                <w:color w:val="000000" w:themeColor="text1"/>
                <w:kern w:val="24"/>
                <w:rtl/>
              </w:rPr>
              <w:t xml:space="preserve">تجاه </w:t>
            </w:r>
            <w:r w:rsidRPr="00353586">
              <w:rPr>
                <w:rFonts w:ascii="Gadugi" w:eastAsiaTheme="minorHAnsi" w:hAnsi="Gadugi" w:cs="Arial" w:hint="eastAsia"/>
                <w:b/>
                <w:bCs/>
                <w:color w:val="000000" w:themeColor="text1"/>
                <w:kern w:val="24"/>
                <w:rtl/>
              </w:rPr>
              <w:t>الآخرين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. </w:t>
            </w:r>
            <w:r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غالبًا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ما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نستخدم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أجهزة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الالتزام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من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أجل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"</w:t>
            </w:r>
            <w:r w:rsidR="00353586">
              <w:rPr>
                <w:rFonts w:ascii="Gadugi" w:eastAsiaTheme="minorHAnsi" w:hAnsi="Gadugi" w:cs="Arial" w:hint="cs"/>
                <w:color w:val="000000" w:themeColor="text1"/>
                <w:kern w:val="24"/>
                <w:rtl/>
              </w:rPr>
              <w:t>ربط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أنفسنا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" </w:t>
            </w:r>
            <w:r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طوعًا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353586">
              <w:rPr>
                <w:rFonts w:ascii="Gadugi" w:eastAsiaTheme="minorHAnsi" w:hAnsi="Gadugi" w:cs="Arial" w:hint="cs"/>
                <w:color w:val="000000" w:themeColor="text1"/>
                <w:kern w:val="24"/>
                <w:rtl/>
              </w:rPr>
              <w:t>ب</w:t>
            </w:r>
            <w:r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فعل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="00353586">
              <w:rPr>
                <w:rFonts w:ascii="Gadugi" w:eastAsiaTheme="minorHAnsi" w:hAnsi="Gadugi" w:cs="Arial" w:hint="cs"/>
                <w:color w:val="000000" w:themeColor="text1"/>
                <w:kern w:val="24"/>
                <w:rtl/>
              </w:rPr>
              <w:t>أمر معيّن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مقدمًا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. </w:t>
            </w:r>
            <w:r w:rsidR="00353586">
              <w:rPr>
                <w:rFonts w:ascii="Gadugi" w:eastAsiaTheme="minorHAnsi" w:hAnsi="Gadugi" w:cs="Arial" w:hint="cs"/>
                <w:color w:val="000000" w:themeColor="text1"/>
                <w:kern w:val="24"/>
                <w:rtl/>
              </w:rPr>
              <w:t>و</w:t>
            </w:r>
            <w:r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غالبًا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ما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تكون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الطبيعة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الاجتماعية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لهذه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الالتزامات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color w:val="000000" w:themeColor="text1"/>
                <w:kern w:val="24"/>
                <w:rtl/>
              </w:rPr>
              <w:t>مهمة</w:t>
            </w:r>
            <w:r w:rsidRPr="002F60E8">
              <w:rPr>
                <w:rFonts w:ascii="Gadugi" w:eastAsiaTheme="minorHAnsi" w:hAnsi="Gadugi" w:cs="Arial"/>
                <w:color w:val="000000" w:themeColor="text1"/>
                <w:kern w:val="24"/>
                <w:rtl/>
              </w:rPr>
              <w:t>.</w:t>
            </w:r>
            <w:r w:rsidR="00AE087E" w:rsidRPr="00314874">
              <w:rPr>
                <w:rFonts w:ascii="Gadugi" w:eastAsiaTheme="minorHAnsi" w:hAnsi="Gadugi"/>
                <w:color w:val="000000" w:themeColor="text1"/>
                <w:kern w:val="24"/>
              </w:rPr>
              <w:t xml:space="preserve"> </w:t>
            </w:r>
          </w:p>
        </w:tc>
      </w:tr>
    </w:tbl>
    <w:p w:rsidR="00AE087E" w:rsidRPr="00314874" w:rsidRDefault="00AE087E" w:rsidP="00AE087E">
      <w:pPr>
        <w:spacing w:after="60"/>
        <w:jc w:val="both"/>
        <w:rPr>
          <w:rFonts w:ascii="Gadugi" w:eastAsiaTheme="minorHAnsi" w:hAnsi="Gadugi"/>
          <w:color w:val="000000" w:themeColor="text1"/>
          <w:kern w:val="24"/>
        </w:rPr>
      </w:pPr>
    </w:p>
    <w:p w:rsidR="00353586" w:rsidRPr="00AE087E" w:rsidRDefault="00353586" w:rsidP="00353586">
      <w:pPr>
        <w:bidi/>
        <w:spacing w:after="60"/>
        <w:jc w:val="both"/>
        <w:rPr>
          <w:rFonts w:ascii="Gadugi" w:hAnsi="Gadugi"/>
          <w:b/>
          <w:color w:val="000000" w:themeColor="text1"/>
          <w:kern w:val="24"/>
        </w:rPr>
      </w:pPr>
      <w:r w:rsidRPr="006F14D9">
        <w:rPr>
          <w:rFonts w:ascii="Gadugi" w:hAnsi="Gadugi" w:hint="cs"/>
          <w:b/>
          <w:bCs/>
          <w:kern w:val="24"/>
          <w:sz w:val="28"/>
          <w:rtl/>
          <w:lang w:bidi="ar-LB"/>
        </w:rPr>
        <w:t>إجعله</w:t>
      </w:r>
      <w:r>
        <w:rPr>
          <w:rFonts w:ascii="Gadugi" w:hAnsi="Gadugi" w:hint="cs"/>
          <w:b/>
          <w:bCs/>
          <w:kern w:val="24"/>
          <w:sz w:val="28"/>
          <w:rtl/>
          <w:lang w:bidi="ar-LB"/>
        </w:rPr>
        <w:t xml:space="preserve"> </w:t>
      </w:r>
      <w:r w:rsidRPr="00353586">
        <w:rPr>
          <w:rFonts w:ascii="Gadugi" w:hAnsi="Gadugi" w:hint="cs"/>
          <w:bCs/>
          <w:color w:val="E93F67"/>
          <w:kern w:val="24"/>
          <w:sz w:val="28"/>
          <w:rtl/>
        </w:rPr>
        <w:t>في الوقت المناسب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9350"/>
      </w:tblGrid>
      <w:tr w:rsidR="00AE087E" w:rsidTr="00353586">
        <w:trPr>
          <w:trHeight w:val="370"/>
        </w:trPr>
        <w:tc>
          <w:tcPr>
            <w:tcW w:w="935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60E8" w:rsidRPr="00867B94" w:rsidRDefault="002F60E8" w:rsidP="00353586">
            <w:pPr>
              <w:bidi/>
              <w:spacing w:after="60"/>
              <w:jc w:val="both"/>
              <w:rPr>
                <w:rFonts w:ascii="Gadugi" w:eastAsiaTheme="minorHAnsi" w:hAnsi="Gadugi"/>
                <w:b/>
                <w:color w:val="000000" w:themeColor="text1"/>
                <w:kern w:val="24"/>
              </w:rPr>
            </w:pPr>
            <w:r w:rsidRPr="00353586">
              <w:rPr>
                <w:rFonts w:ascii="Gadugi" w:eastAsiaTheme="minorHAnsi" w:hAnsi="Gadugi" w:cs="Arial" w:hint="eastAsia"/>
                <w:bCs/>
                <w:color w:val="000000" w:themeColor="text1"/>
                <w:kern w:val="24"/>
                <w:rtl/>
              </w:rPr>
              <w:t>حث</w:t>
            </w:r>
            <w:r w:rsidRPr="00353586">
              <w:rPr>
                <w:rFonts w:ascii="Gadugi" w:eastAsiaTheme="minorHAnsi" w:hAnsi="Gadugi" w:cs="Arial"/>
                <w:bCs/>
                <w:color w:val="000000" w:themeColor="text1"/>
                <w:kern w:val="24"/>
                <w:rtl/>
              </w:rPr>
              <w:t xml:space="preserve"> </w:t>
            </w:r>
            <w:r w:rsidRPr="00353586">
              <w:rPr>
                <w:rFonts w:ascii="Gadugi" w:eastAsiaTheme="minorHAnsi" w:hAnsi="Gadugi" w:cs="Arial" w:hint="eastAsia"/>
                <w:bCs/>
                <w:color w:val="000000" w:themeColor="text1"/>
                <w:kern w:val="24"/>
                <w:rtl/>
              </w:rPr>
              <w:t>الناس</w:t>
            </w:r>
            <w:r w:rsidRPr="00353586">
              <w:rPr>
                <w:rFonts w:ascii="Gadugi" w:eastAsiaTheme="minorHAnsi" w:hAnsi="Gadugi" w:cs="Arial"/>
                <w:bCs/>
                <w:color w:val="000000" w:themeColor="text1"/>
                <w:kern w:val="24"/>
                <w:rtl/>
              </w:rPr>
              <w:t xml:space="preserve"> </w:t>
            </w:r>
            <w:r w:rsidRPr="00353586">
              <w:rPr>
                <w:rFonts w:ascii="Gadugi" w:eastAsiaTheme="minorHAnsi" w:hAnsi="Gadugi" w:cs="Arial" w:hint="eastAsia"/>
                <w:bCs/>
                <w:color w:val="000000" w:themeColor="text1"/>
                <w:kern w:val="24"/>
                <w:rtl/>
              </w:rPr>
              <w:t>عندما</w:t>
            </w:r>
            <w:r w:rsidRPr="00353586">
              <w:rPr>
                <w:rFonts w:ascii="Gadugi" w:eastAsiaTheme="minorHAnsi" w:hAnsi="Gadugi" w:cs="Arial"/>
                <w:bCs/>
                <w:color w:val="000000" w:themeColor="text1"/>
                <w:kern w:val="24"/>
                <w:rtl/>
              </w:rPr>
              <w:t xml:space="preserve"> </w:t>
            </w:r>
            <w:r w:rsidRPr="00353586">
              <w:rPr>
                <w:rFonts w:ascii="Gadugi" w:eastAsiaTheme="minorHAnsi" w:hAnsi="Gadugi" w:cs="Arial" w:hint="eastAsia"/>
                <w:bCs/>
                <w:color w:val="000000" w:themeColor="text1"/>
                <w:kern w:val="24"/>
                <w:rtl/>
              </w:rPr>
              <w:t>يحتمل</w:t>
            </w:r>
            <w:r w:rsidRPr="00353586">
              <w:rPr>
                <w:rFonts w:ascii="Gadugi" w:eastAsiaTheme="minorHAnsi" w:hAnsi="Gadugi" w:cs="Arial"/>
                <w:bCs/>
                <w:color w:val="000000" w:themeColor="text1"/>
                <w:kern w:val="24"/>
                <w:rtl/>
              </w:rPr>
              <w:t xml:space="preserve"> </w:t>
            </w:r>
            <w:r w:rsidRPr="00353586">
              <w:rPr>
                <w:rFonts w:ascii="Gadugi" w:eastAsiaTheme="minorHAnsi" w:hAnsi="Gadugi" w:cs="Arial" w:hint="eastAsia"/>
                <w:bCs/>
                <w:color w:val="000000" w:themeColor="text1"/>
                <w:kern w:val="24"/>
                <w:rtl/>
              </w:rPr>
              <w:t>أن</w:t>
            </w:r>
            <w:r w:rsidRPr="00353586">
              <w:rPr>
                <w:rFonts w:ascii="Gadugi" w:eastAsiaTheme="minorHAnsi" w:hAnsi="Gadugi" w:cs="Arial"/>
                <w:bCs/>
                <w:color w:val="000000" w:themeColor="text1"/>
                <w:kern w:val="24"/>
                <w:rtl/>
              </w:rPr>
              <w:t xml:space="preserve"> </w:t>
            </w:r>
            <w:r w:rsidRPr="00353586">
              <w:rPr>
                <w:rFonts w:ascii="Gadugi" w:eastAsiaTheme="minorHAnsi" w:hAnsi="Gadugi" w:cs="Arial" w:hint="eastAsia"/>
                <w:bCs/>
                <w:color w:val="000000" w:themeColor="text1"/>
                <w:kern w:val="24"/>
                <w:rtl/>
              </w:rPr>
              <w:t>يكونوا</w:t>
            </w:r>
            <w:r w:rsidRPr="00353586">
              <w:rPr>
                <w:rFonts w:ascii="Gadugi" w:eastAsiaTheme="minorHAnsi" w:hAnsi="Gadugi" w:cs="Arial"/>
                <w:bCs/>
                <w:color w:val="000000" w:themeColor="text1"/>
                <w:kern w:val="24"/>
                <w:rtl/>
              </w:rPr>
              <w:t xml:space="preserve"> </w:t>
            </w:r>
            <w:r w:rsidRPr="00353586">
              <w:rPr>
                <w:rFonts w:ascii="Gadugi" w:eastAsiaTheme="minorHAnsi" w:hAnsi="Gadugi" w:cs="Arial" w:hint="eastAsia"/>
                <w:bCs/>
                <w:color w:val="000000" w:themeColor="text1"/>
                <w:kern w:val="24"/>
                <w:rtl/>
              </w:rPr>
              <w:t>أكثر</w:t>
            </w:r>
            <w:r w:rsidRPr="00353586">
              <w:rPr>
                <w:rFonts w:ascii="Gadugi" w:eastAsiaTheme="minorHAnsi" w:hAnsi="Gadugi" w:cs="Arial"/>
                <w:bCs/>
                <w:color w:val="000000" w:themeColor="text1"/>
                <w:kern w:val="24"/>
                <w:rtl/>
              </w:rPr>
              <w:t xml:space="preserve"> </w:t>
            </w:r>
            <w:r w:rsidRPr="00353586">
              <w:rPr>
                <w:rFonts w:ascii="Gadugi" w:eastAsiaTheme="minorHAnsi" w:hAnsi="Gadugi" w:cs="Arial" w:hint="eastAsia"/>
                <w:bCs/>
                <w:color w:val="000000" w:themeColor="text1"/>
                <w:kern w:val="24"/>
                <w:rtl/>
              </w:rPr>
              <w:t>تقبلاً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.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يمكن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أن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يكون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للعرض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نفسه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مستويات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نجاح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مختلفة</w:t>
            </w:r>
            <w:r w:rsidR="00353586">
              <w:rPr>
                <w:rFonts w:ascii="Gadugi" w:eastAsiaTheme="minorHAnsi" w:hAnsi="Gadugi" w:cs="Arial" w:hint="cs"/>
                <w:b/>
                <w:color w:val="000000" w:themeColor="text1"/>
                <w:kern w:val="24"/>
                <w:rtl/>
              </w:rPr>
              <w:t xml:space="preserve"> في حال </w:t>
            </w:r>
            <w:r w:rsidR="00353586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تم</w:t>
            </w:r>
            <w:r w:rsidR="00353586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353586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تقديمه</w:t>
            </w:r>
            <w:r w:rsidR="00353586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353586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في</w:t>
            </w:r>
            <w:r w:rsidR="00353586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353586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أوقات</w:t>
            </w:r>
            <w:r w:rsidR="00353586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353586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مختلفة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. </w:t>
            </w:r>
            <w:r w:rsidR="00353586">
              <w:rPr>
                <w:rFonts w:ascii="Gadugi" w:eastAsiaTheme="minorHAnsi" w:hAnsi="Gadugi" w:cs="Arial" w:hint="cs"/>
                <w:b/>
                <w:color w:val="000000" w:themeColor="text1"/>
                <w:kern w:val="24"/>
                <w:rtl/>
              </w:rPr>
              <w:t>و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عادةً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ما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يكون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353586">
              <w:rPr>
                <w:rFonts w:ascii="Gadugi" w:eastAsiaTheme="minorHAnsi" w:hAnsi="Gadugi" w:cs="Arial" w:hint="cs"/>
                <w:b/>
                <w:color w:val="000000" w:themeColor="text1"/>
                <w:kern w:val="24"/>
                <w:rtl/>
              </w:rPr>
              <w:t xml:space="preserve">من الأسهل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تغيير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السلوك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عندما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353586">
              <w:rPr>
                <w:rFonts w:ascii="Gadugi" w:eastAsiaTheme="minorHAnsi" w:hAnsi="Gadugi" w:cs="Arial" w:hint="cs"/>
                <w:b/>
                <w:color w:val="000000" w:themeColor="text1"/>
                <w:kern w:val="24"/>
                <w:rtl/>
              </w:rPr>
              <w:t>تكون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العادات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353586">
              <w:rPr>
                <w:rFonts w:ascii="Gadugi" w:eastAsiaTheme="minorHAnsi" w:hAnsi="Gadugi" w:cs="Arial" w:hint="cs"/>
                <w:b/>
                <w:color w:val="000000" w:themeColor="text1"/>
                <w:kern w:val="24"/>
                <w:rtl/>
              </w:rPr>
              <w:t>معطّلة أصلًا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،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كما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هو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الحال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مع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أحداث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الحياة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الكبرى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>.</w:t>
            </w:r>
          </w:p>
        </w:tc>
      </w:tr>
      <w:tr w:rsidR="00AE087E" w:rsidTr="00353586">
        <w:trPr>
          <w:trHeight w:val="280"/>
        </w:trPr>
        <w:tc>
          <w:tcPr>
            <w:tcW w:w="935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60E8" w:rsidRPr="00867B94" w:rsidRDefault="00353586" w:rsidP="00FD00A9">
            <w:pPr>
              <w:bidi/>
              <w:spacing w:after="60"/>
              <w:jc w:val="both"/>
              <w:rPr>
                <w:rFonts w:ascii="Gadugi" w:eastAsiaTheme="minorHAnsi" w:hAnsi="Gadugi"/>
                <w:b/>
                <w:color w:val="000000" w:themeColor="text1"/>
                <w:kern w:val="24"/>
              </w:rPr>
            </w:pPr>
            <w:r w:rsidRPr="00353586">
              <w:rPr>
                <w:rFonts w:ascii="Gadugi" w:eastAsiaTheme="minorHAnsi" w:hAnsi="Gadugi" w:cs="Arial" w:hint="cs"/>
                <w:bCs/>
                <w:color w:val="000000" w:themeColor="text1"/>
                <w:kern w:val="24"/>
                <w:rtl/>
              </w:rPr>
              <w:t>فكّر</w:t>
            </w:r>
            <w:r w:rsidR="002F60E8" w:rsidRPr="00353586">
              <w:rPr>
                <w:rFonts w:ascii="Gadugi" w:eastAsiaTheme="minorHAnsi" w:hAnsi="Gadugi" w:cs="Arial"/>
                <w:bCs/>
                <w:color w:val="000000" w:themeColor="text1"/>
                <w:kern w:val="24"/>
                <w:rtl/>
              </w:rPr>
              <w:t xml:space="preserve"> </w:t>
            </w:r>
            <w:r w:rsidR="002F60E8" w:rsidRPr="00353586">
              <w:rPr>
                <w:rFonts w:ascii="Gadugi" w:eastAsiaTheme="minorHAnsi" w:hAnsi="Gadugi" w:cs="Arial" w:hint="eastAsia"/>
                <w:bCs/>
                <w:color w:val="000000" w:themeColor="text1"/>
                <w:kern w:val="24"/>
                <w:rtl/>
              </w:rPr>
              <w:t>في</w:t>
            </w:r>
            <w:r w:rsidR="002F60E8" w:rsidRPr="00353586">
              <w:rPr>
                <w:rFonts w:ascii="Gadugi" w:eastAsiaTheme="minorHAnsi" w:hAnsi="Gadugi" w:cs="Arial"/>
                <w:bCs/>
                <w:color w:val="000000" w:themeColor="text1"/>
                <w:kern w:val="24"/>
                <w:rtl/>
              </w:rPr>
              <w:t xml:space="preserve"> </w:t>
            </w:r>
            <w:r w:rsidR="002F60E8" w:rsidRPr="00353586">
              <w:rPr>
                <w:rFonts w:ascii="Gadugi" w:eastAsiaTheme="minorHAnsi" w:hAnsi="Gadugi" w:cs="Arial" w:hint="eastAsia"/>
                <w:bCs/>
                <w:color w:val="000000" w:themeColor="text1"/>
                <w:kern w:val="24"/>
                <w:rtl/>
              </w:rPr>
              <w:t>التكاليف</w:t>
            </w:r>
            <w:r w:rsidR="002F60E8" w:rsidRPr="00353586">
              <w:rPr>
                <w:rFonts w:ascii="Gadugi" w:eastAsiaTheme="minorHAnsi" w:hAnsi="Gadugi" w:cs="Arial"/>
                <w:bCs/>
                <w:color w:val="000000" w:themeColor="text1"/>
                <w:kern w:val="24"/>
                <w:rtl/>
              </w:rPr>
              <w:t xml:space="preserve"> </w:t>
            </w:r>
            <w:r w:rsidR="002F60E8" w:rsidRPr="00353586">
              <w:rPr>
                <w:rFonts w:ascii="Gadugi" w:eastAsiaTheme="minorHAnsi" w:hAnsi="Gadugi" w:cs="Arial" w:hint="eastAsia"/>
                <w:bCs/>
                <w:color w:val="000000" w:themeColor="text1"/>
                <w:kern w:val="24"/>
                <w:rtl/>
              </w:rPr>
              <w:t>والفوائد</w:t>
            </w:r>
            <w:r w:rsidR="002F60E8" w:rsidRPr="00353586">
              <w:rPr>
                <w:rFonts w:ascii="Gadugi" w:eastAsiaTheme="minorHAnsi" w:hAnsi="Gadugi" w:cs="Arial"/>
                <w:bCs/>
                <w:color w:val="000000" w:themeColor="text1"/>
                <w:kern w:val="24"/>
                <w:rtl/>
              </w:rPr>
              <w:t xml:space="preserve"> </w:t>
            </w:r>
            <w:r w:rsidR="002F60E8" w:rsidRPr="00353586">
              <w:rPr>
                <w:rFonts w:ascii="Gadugi" w:eastAsiaTheme="minorHAnsi" w:hAnsi="Gadugi" w:cs="Arial" w:hint="eastAsia"/>
                <w:bCs/>
                <w:color w:val="000000" w:themeColor="text1"/>
                <w:kern w:val="24"/>
                <w:rtl/>
              </w:rPr>
              <w:t>الفورية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.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نحن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نتأثر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بالتكاليف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والفوائد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>
              <w:rPr>
                <w:rFonts w:ascii="Gadugi" w:eastAsiaTheme="minorHAnsi" w:hAnsi="Gadugi" w:cs="Arial" w:hint="cs"/>
                <w:b/>
                <w:color w:val="000000" w:themeColor="text1"/>
                <w:kern w:val="24"/>
                <w:rtl/>
              </w:rPr>
              <w:t>ال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فور</w:t>
            </w:r>
            <w:r>
              <w:rPr>
                <w:rFonts w:ascii="Gadugi" w:eastAsiaTheme="minorHAnsi" w:hAnsi="Gadugi" w:cs="Arial" w:hint="cs"/>
                <w:b/>
                <w:color w:val="000000" w:themeColor="text1"/>
                <w:kern w:val="24"/>
                <w:rtl/>
              </w:rPr>
              <w:t>ية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أكثر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>
              <w:rPr>
                <w:rFonts w:ascii="Gadugi" w:eastAsiaTheme="minorHAnsi" w:hAnsi="Gadugi" w:cs="Arial" w:hint="cs"/>
                <w:b/>
                <w:color w:val="000000" w:themeColor="text1"/>
                <w:kern w:val="24"/>
                <w:rtl/>
              </w:rPr>
              <w:t xml:space="preserve">من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تلك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التي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>
              <w:rPr>
                <w:rFonts w:ascii="Gadugi" w:eastAsiaTheme="minorHAnsi" w:hAnsi="Gadugi" w:cs="Arial" w:hint="cs"/>
                <w:b/>
                <w:color w:val="000000" w:themeColor="text1"/>
                <w:kern w:val="24"/>
                <w:rtl/>
              </w:rPr>
              <w:t>تترتب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>
              <w:rPr>
                <w:rFonts w:ascii="Gadugi" w:eastAsiaTheme="minorHAnsi" w:hAnsi="Gadugi" w:cs="Arial" w:hint="cs"/>
                <w:b/>
                <w:color w:val="000000" w:themeColor="text1"/>
                <w:kern w:val="24"/>
                <w:rtl/>
              </w:rPr>
              <w:t>في وقت لاحق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. </w:t>
            </w:r>
            <w:r>
              <w:rPr>
                <w:rFonts w:ascii="Gadugi" w:eastAsiaTheme="minorHAnsi" w:hAnsi="Gadugi" w:cs="Arial" w:hint="cs"/>
                <w:b/>
                <w:color w:val="000000" w:themeColor="text1"/>
                <w:kern w:val="24"/>
                <w:rtl/>
              </w:rPr>
              <w:t>و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يجب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على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صانعي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السياسة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النظر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فيما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إذا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كان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من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الممكن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تعديل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التكاليف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أو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الفوائد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الفورية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(</w:t>
            </w:r>
            <w:r w:rsidR="00FD00A9">
              <w:rPr>
                <w:rFonts w:ascii="Gadugi" w:eastAsiaTheme="minorHAnsi" w:hAnsi="Gadugi" w:cs="Arial" w:hint="cs"/>
                <w:b/>
                <w:color w:val="000000" w:themeColor="text1"/>
                <w:kern w:val="24"/>
                <w:rtl/>
              </w:rPr>
              <w:t xml:space="preserve">ولو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حتى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بشكل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طفيف</w:t>
            </w:r>
            <w:r w:rsidR="00FD00A9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>)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،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بالنظر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إلى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FD00A9">
              <w:rPr>
                <w:rFonts w:ascii="Gadugi" w:eastAsiaTheme="minorHAnsi" w:hAnsi="Gadugi" w:cs="Arial" w:hint="cs"/>
                <w:b/>
                <w:color w:val="000000" w:themeColor="text1"/>
                <w:kern w:val="24"/>
                <w:rtl/>
              </w:rPr>
              <w:t>كونها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مؤثرة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2F60E8"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للغاية</w:t>
            </w:r>
            <w:r w:rsidR="002F60E8"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>.</w:t>
            </w:r>
          </w:p>
        </w:tc>
      </w:tr>
      <w:tr w:rsidR="00AE087E" w:rsidTr="00353586">
        <w:trPr>
          <w:trHeight w:val="280"/>
        </w:trPr>
        <w:tc>
          <w:tcPr>
            <w:tcW w:w="935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60E8" w:rsidRPr="00867B94" w:rsidRDefault="002F60E8" w:rsidP="0092693F">
            <w:pPr>
              <w:bidi/>
              <w:spacing w:after="60"/>
              <w:jc w:val="both"/>
              <w:rPr>
                <w:rFonts w:ascii="Gadugi" w:eastAsiaTheme="minorHAnsi" w:hAnsi="Gadugi"/>
                <w:b/>
                <w:color w:val="000000" w:themeColor="text1"/>
                <w:kern w:val="24"/>
              </w:rPr>
            </w:pPr>
            <w:r w:rsidRPr="0092693F">
              <w:rPr>
                <w:rFonts w:ascii="Gadugi" w:eastAsiaTheme="minorHAnsi" w:hAnsi="Gadugi" w:cs="Arial" w:hint="eastAsia"/>
                <w:bCs/>
                <w:color w:val="000000" w:themeColor="text1"/>
                <w:kern w:val="24"/>
                <w:rtl/>
              </w:rPr>
              <w:t>ساعد</w:t>
            </w:r>
            <w:r w:rsidRPr="0092693F">
              <w:rPr>
                <w:rFonts w:ascii="Gadugi" w:eastAsiaTheme="minorHAnsi" w:hAnsi="Gadugi" w:cs="Arial"/>
                <w:bCs/>
                <w:color w:val="000000" w:themeColor="text1"/>
                <w:kern w:val="24"/>
                <w:rtl/>
              </w:rPr>
              <w:t xml:space="preserve"> </w:t>
            </w:r>
            <w:r w:rsidRPr="0092693F">
              <w:rPr>
                <w:rFonts w:ascii="Gadugi" w:eastAsiaTheme="minorHAnsi" w:hAnsi="Gadugi" w:cs="Arial" w:hint="eastAsia"/>
                <w:bCs/>
                <w:color w:val="000000" w:themeColor="text1"/>
                <w:kern w:val="24"/>
                <w:rtl/>
              </w:rPr>
              <w:t>الناس</w:t>
            </w:r>
            <w:r w:rsidRPr="0092693F">
              <w:rPr>
                <w:rFonts w:ascii="Gadugi" w:eastAsiaTheme="minorHAnsi" w:hAnsi="Gadugi" w:cs="Arial"/>
                <w:bCs/>
                <w:color w:val="000000" w:themeColor="text1"/>
                <w:kern w:val="24"/>
                <w:rtl/>
              </w:rPr>
              <w:t xml:space="preserve"> </w:t>
            </w:r>
            <w:r w:rsidRPr="0092693F">
              <w:rPr>
                <w:rFonts w:ascii="Gadugi" w:eastAsiaTheme="minorHAnsi" w:hAnsi="Gadugi" w:cs="Arial" w:hint="eastAsia"/>
                <w:bCs/>
                <w:color w:val="000000" w:themeColor="text1"/>
                <w:kern w:val="24"/>
                <w:rtl/>
              </w:rPr>
              <w:t>في</w:t>
            </w:r>
            <w:r w:rsidRPr="0092693F">
              <w:rPr>
                <w:rFonts w:ascii="Gadugi" w:eastAsiaTheme="minorHAnsi" w:hAnsi="Gadugi" w:cs="Arial"/>
                <w:bCs/>
                <w:color w:val="000000" w:themeColor="text1"/>
                <w:kern w:val="24"/>
                <w:rtl/>
              </w:rPr>
              <w:t xml:space="preserve"> </w:t>
            </w:r>
            <w:r w:rsidRPr="0092693F">
              <w:rPr>
                <w:rFonts w:ascii="Gadugi" w:eastAsiaTheme="minorHAnsi" w:hAnsi="Gadugi" w:cs="Arial" w:hint="eastAsia"/>
                <w:bCs/>
                <w:color w:val="000000" w:themeColor="text1"/>
                <w:kern w:val="24"/>
                <w:rtl/>
              </w:rPr>
              <w:t>التخطيط</w:t>
            </w:r>
            <w:r w:rsidRPr="0092693F">
              <w:rPr>
                <w:rFonts w:ascii="Gadugi" w:eastAsiaTheme="minorHAnsi" w:hAnsi="Gadugi" w:cs="Arial"/>
                <w:bCs/>
                <w:color w:val="000000" w:themeColor="text1"/>
                <w:kern w:val="24"/>
                <w:rtl/>
              </w:rPr>
              <w:t xml:space="preserve"> </w:t>
            </w:r>
            <w:r w:rsidRPr="0092693F">
              <w:rPr>
                <w:rFonts w:ascii="Gadugi" w:eastAsiaTheme="minorHAnsi" w:hAnsi="Gadugi" w:cs="Arial" w:hint="eastAsia"/>
                <w:bCs/>
                <w:color w:val="000000" w:themeColor="text1"/>
                <w:kern w:val="24"/>
                <w:rtl/>
              </w:rPr>
              <w:t>لاستجابتهم</w:t>
            </w:r>
            <w:r w:rsidRPr="0092693F">
              <w:rPr>
                <w:rFonts w:ascii="Gadugi" w:eastAsiaTheme="minorHAnsi" w:hAnsi="Gadugi" w:cs="Arial"/>
                <w:bCs/>
                <w:color w:val="000000" w:themeColor="text1"/>
                <w:kern w:val="24"/>
                <w:rtl/>
              </w:rPr>
              <w:t xml:space="preserve"> </w:t>
            </w:r>
            <w:r w:rsidRPr="0092693F">
              <w:rPr>
                <w:rFonts w:ascii="Gadugi" w:eastAsiaTheme="minorHAnsi" w:hAnsi="Gadugi" w:cs="Arial" w:hint="eastAsia"/>
                <w:bCs/>
                <w:color w:val="000000" w:themeColor="text1"/>
                <w:kern w:val="24"/>
                <w:rtl/>
              </w:rPr>
              <w:t>للأحداث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.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هناك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فجوة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كبيرة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بين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النوايا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والسلوك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الفعلي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. </w:t>
            </w:r>
            <w:r w:rsidR="0092693F">
              <w:rPr>
                <w:rFonts w:ascii="Gadugi" w:eastAsiaTheme="minorHAnsi" w:hAnsi="Gadugi" w:cs="Arial" w:hint="cs"/>
                <w:b/>
                <w:color w:val="000000" w:themeColor="text1"/>
                <w:kern w:val="24"/>
                <w:rtl/>
              </w:rPr>
              <w:t xml:space="preserve">أحد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الحل</w:t>
            </w:r>
            <w:r w:rsidR="0092693F">
              <w:rPr>
                <w:rFonts w:ascii="Gadugi" w:eastAsiaTheme="minorHAnsi" w:hAnsi="Gadugi" w:cs="Arial" w:hint="cs"/>
                <w:b/>
                <w:color w:val="000000" w:themeColor="text1"/>
                <w:kern w:val="24"/>
                <w:rtl/>
              </w:rPr>
              <w:t>ول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92693F">
              <w:rPr>
                <w:rFonts w:ascii="Gadugi" w:eastAsiaTheme="minorHAnsi" w:hAnsi="Gadugi" w:cs="Arial" w:hint="cs"/>
                <w:b/>
                <w:color w:val="000000" w:themeColor="text1"/>
                <w:kern w:val="24"/>
                <w:rtl/>
              </w:rPr>
              <w:t>الم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ثبت</w:t>
            </w:r>
            <w:r w:rsidR="0092693F">
              <w:rPr>
                <w:rFonts w:ascii="Gadugi" w:eastAsiaTheme="minorHAnsi" w:hAnsi="Gadugi" w:cs="Arial" w:hint="cs"/>
                <w:b/>
                <w:color w:val="000000" w:themeColor="text1"/>
                <w:kern w:val="24"/>
                <w:rtl/>
              </w:rPr>
              <w:t>ة فعاليتها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="0092693F">
              <w:rPr>
                <w:rFonts w:ascii="Gadugi" w:eastAsiaTheme="minorHAnsi" w:hAnsi="Gadugi" w:cs="Arial" w:hint="cs"/>
                <w:b/>
                <w:color w:val="000000" w:themeColor="text1"/>
                <w:kern w:val="24"/>
                <w:rtl/>
              </w:rPr>
              <w:t xml:space="preserve">هو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حث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الناس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على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تحديد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العوائق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التي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تحول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دون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العمل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ووضع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خطة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محددة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 xml:space="preserve"> </w:t>
            </w:r>
            <w:r w:rsidRPr="002F60E8">
              <w:rPr>
                <w:rFonts w:ascii="Gadugi" w:eastAsiaTheme="minorHAnsi" w:hAnsi="Gadugi" w:cs="Arial" w:hint="eastAsia"/>
                <w:b/>
                <w:color w:val="000000" w:themeColor="text1"/>
                <w:kern w:val="24"/>
                <w:rtl/>
              </w:rPr>
              <w:t>لمعالجتها</w:t>
            </w:r>
            <w:r w:rsidRPr="002F60E8">
              <w:rPr>
                <w:rFonts w:ascii="Gadugi" w:eastAsiaTheme="minorHAnsi" w:hAnsi="Gadugi" w:cs="Arial"/>
                <w:b/>
                <w:color w:val="000000" w:themeColor="text1"/>
                <w:kern w:val="24"/>
                <w:rtl/>
              </w:rPr>
              <w:t>.</w:t>
            </w:r>
          </w:p>
        </w:tc>
      </w:tr>
    </w:tbl>
    <w:p w:rsidR="00AE087E" w:rsidRDefault="00AE087E" w:rsidP="00AE087E">
      <w:pPr>
        <w:rPr>
          <w:rFonts w:ascii="Gadugi" w:hAnsi="Gadugi"/>
          <w:sz w:val="18"/>
        </w:rPr>
      </w:pPr>
    </w:p>
    <w:p w:rsidR="00AE087E" w:rsidRDefault="00AE087E" w:rsidP="00AE087E">
      <w:pPr>
        <w:rPr>
          <w:rFonts w:ascii="Gadugi" w:hAnsi="Gadugi"/>
          <w:sz w:val="18"/>
        </w:rPr>
      </w:pPr>
    </w:p>
    <w:p w:rsidR="00AE087E" w:rsidRPr="00AE087E" w:rsidRDefault="0092693F" w:rsidP="0092693F">
      <w:pPr>
        <w:shd w:val="clear" w:color="auto" w:fill="F2F2F2" w:themeFill="background1" w:themeFillShade="F2"/>
        <w:bidi/>
        <w:spacing w:after="60"/>
        <w:jc w:val="both"/>
        <w:rPr>
          <w:rFonts w:ascii="Gadugi" w:hAnsi="Gadugi"/>
          <w:b/>
          <w:color w:val="000000" w:themeColor="text1"/>
          <w:kern w:val="24"/>
          <w:sz w:val="18"/>
        </w:rPr>
      </w:pPr>
      <w:r>
        <w:rPr>
          <w:rFonts w:ascii="Gadugi" w:hAnsi="Gadugi" w:hint="cs"/>
          <w:b/>
          <w:color w:val="000000" w:themeColor="text1"/>
          <w:kern w:val="24"/>
          <w:sz w:val="18"/>
          <w:rtl/>
        </w:rPr>
        <w:t>المراجع</w:t>
      </w:r>
    </w:p>
    <w:p w:rsidR="00AE087E" w:rsidRPr="00310520" w:rsidRDefault="00AE087E" w:rsidP="00AE087E">
      <w:pPr>
        <w:pStyle w:val="ListParagraph"/>
        <w:numPr>
          <w:ilvl w:val="0"/>
          <w:numId w:val="11"/>
        </w:numPr>
        <w:shd w:val="clear" w:color="auto" w:fill="F2F2F2" w:themeFill="background1" w:themeFillShade="F2"/>
        <w:autoSpaceDE w:val="0"/>
        <w:autoSpaceDN w:val="0"/>
        <w:adjustRightInd w:val="0"/>
        <w:rPr>
          <w:rFonts w:ascii="Gadugi" w:hAnsi="Gadugi" w:hint="cs"/>
          <w:b/>
          <w:kern w:val="24"/>
          <w:sz w:val="18"/>
          <w:szCs w:val="18"/>
        </w:rPr>
      </w:pPr>
      <w:r w:rsidRPr="009E1615">
        <w:rPr>
          <w:rFonts w:ascii="Gadugi" w:hAnsi="Gadugi" w:cs="Apercu-Medium"/>
          <w:sz w:val="18"/>
          <w:szCs w:val="18"/>
        </w:rPr>
        <w:t xml:space="preserve">EAST: Four simple ways to apply </w:t>
      </w:r>
      <w:r w:rsidRPr="00477735">
        <w:rPr>
          <w:rFonts w:ascii="Gadugi" w:hAnsi="Gadugi" w:cs="Apercu-Medium"/>
          <w:noProof/>
          <w:sz w:val="18"/>
          <w:szCs w:val="18"/>
        </w:rPr>
        <w:t>behavioural</w:t>
      </w:r>
      <w:r w:rsidRPr="009E1615">
        <w:rPr>
          <w:rFonts w:ascii="Gadugi" w:hAnsi="Gadugi" w:cs="Apercu-Medium"/>
          <w:sz w:val="18"/>
          <w:szCs w:val="18"/>
        </w:rPr>
        <w:t xml:space="preserve"> insights, The Behavioural Insights Team, 201</w:t>
      </w:r>
    </w:p>
    <w:p w:rsidR="00310520" w:rsidRPr="00310520" w:rsidRDefault="00310520" w:rsidP="00310520">
      <w:pPr>
        <w:pStyle w:val="ListParagraph"/>
        <w:numPr>
          <w:ilvl w:val="0"/>
          <w:numId w:val="11"/>
        </w:numPr>
        <w:shd w:val="clear" w:color="auto" w:fill="F2F2F2" w:themeFill="background1" w:themeFillShade="F2"/>
        <w:autoSpaceDE w:val="0"/>
        <w:autoSpaceDN w:val="0"/>
        <w:bidi/>
        <w:adjustRightInd w:val="0"/>
        <w:rPr>
          <w:rFonts w:ascii="Gadugi" w:hAnsi="Gadugi" w:hint="cs"/>
          <w:b/>
          <w:kern w:val="24"/>
          <w:sz w:val="18"/>
          <w:szCs w:val="18"/>
        </w:rPr>
      </w:pPr>
      <w:r>
        <w:rPr>
          <w:rFonts w:ascii="Gadugi" w:hAnsi="Gadugi" w:cs="Arial"/>
          <w:b/>
          <w:kern w:val="24"/>
          <w:sz w:val="18"/>
          <w:szCs w:val="18"/>
        </w:rPr>
        <w:t>EAST</w:t>
      </w:r>
      <w:r w:rsidRPr="00310520">
        <w:rPr>
          <w:rFonts w:ascii="Gadugi" w:hAnsi="Gadugi" w:cs="Arial"/>
          <w:b/>
          <w:kern w:val="24"/>
          <w:sz w:val="18"/>
          <w:szCs w:val="18"/>
          <w:rtl/>
        </w:rPr>
        <w:t xml:space="preserve">: </w:t>
      </w:r>
      <w:r w:rsidRPr="00310520">
        <w:rPr>
          <w:rFonts w:ascii="Gadugi" w:hAnsi="Gadugi" w:cs="Arial" w:hint="eastAsia"/>
          <w:b/>
          <w:kern w:val="24"/>
          <w:sz w:val="18"/>
          <w:szCs w:val="18"/>
          <w:rtl/>
        </w:rPr>
        <w:t>أربع</w:t>
      </w:r>
      <w:r w:rsidRPr="00310520">
        <w:rPr>
          <w:rFonts w:ascii="Gadugi" w:hAnsi="Gadugi" w:cs="Arial"/>
          <w:b/>
          <w:kern w:val="24"/>
          <w:sz w:val="18"/>
          <w:szCs w:val="18"/>
          <w:rtl/>
        </w:rPr>
        <w:t xml:space="preserve"> </w:t>
      </w:r>
      <w:r w:rsidRPr="00310520">
        <w:rPr>
          <w:rFonts w:ascii="Gadugi" w:hAnsi="Gadugi" w:cs="Arial" w:hint="eastAsia"/>
          <w:b/>
          <w:kern w:val="24"/>
          <w:sz w:val="18"/>
          <w:szCs w:val="18"/>
          <w:rtl/>
        </w:rPr>
        <w:t>طرق</w:t>
      </w:r>
      <w:r w:rsidRPr="00310520">
        <w:rPr>
          <w:rFonts w:ascii="Gadugi" w:hAnsi="Gadugi" w:cs="Arial"/>
          <w:b/>
          <w:kern w:val="24"/>
          <w:sz w:val="18"/>
          <w:szCs w:val="18"/>
          <w:rtl/>
        </w:rPr>
        <w:t xml:space="preserve"> </w:t>
      </w:r>
      <w:r w:rsidRPr="00310520">
        <w:rPr>
          <w:rFonts w:ascii="Gadugi" w:hAnsi="Gadugi" w:cs="Arial" w:hint="eastAsia"/>
          <w:b/>
          <w:kern w:val="24"/>
          <w:sz w:val="18"/>
          <w:szCs w:val="18"/>
          <w:rtl/>
        </w:rPr>
        <w:t>بسيطة</w:t>
      </w:r>
      <w:r w:rsidRPr="00310520">
        <w:rPr>
          <w:rFonts w:ascii="Gadugi" w:hAnsi="Gadugi" w:cs="Arial"/>
          <w:b/>
          <w:kern w:val="24"/>
          <w:sz w:val="18"/>
          <w:szCs w:val="18"/>
          <w:rtl/>
        </w:rPr>
        <w:t xml:space="preserve"> </w:t>
      </w:r>
      <w:r w:rsidRPr="00310520">
        <w:rPr>
          <w:rFonts w:ascii="Gadugi" w:hAnsi="Gadugi" w:cs="Arial" w:hint="eastAsia"/>
          <w:b/>
          <w:kern w:val="24"/>
          <w:sz w:val="18"/>
          <w:szCs w:val="18"/>
          <w:rtl/>
        </w:rPr>
        <w:t>لتطبيق</w:t>
      </w:r>
      <w:r w:rsidRPr="00310520">
        <w:rPr>
          <w:rFonts w:ascii="Gadugi" w:hAnsi="Gadugi" w:cs="Arial"/>
          <w:b/>
          <w:kern w:val="24"/>
          <w:sz w:val="18"/>
          <w:szCs w:val="18"/>
          <w:rtl/>
        </w:rPr>
        <w:t xml:space="preserve"> </w:t>
      </w:r>
      <w:r w:rsidRPr="00310520">
        <w:rPr>
          <w:rFonts w:ascii="Gadugi" w:hAnsi="Gadugi" w:cs="Arial" w:hint="eastAsia"/>
          <w:b/>
          <w:kern w:val="24"/>
          <w:sz w:val="18"/>
          <w:szCs w:val="18"/>
          <w:rtl/>
        </w:rPr>
        <w:t>الرؤى</w:t>
      </w:r>
      <w:r w:rsidRPr="00310520">
        <w:rPr>
          <w:rFonts w:ascii="Gadugi" w:hAnsi="Gadugi" w:cs="Arial"/>
          <w:b/>
          <w:kern w:val="24"/>
          <w:sz w:val="18"/>
          <w:szCs w:val="18"/>
          <w:rtl/>
        </w:rPr>
        <w:t xml:space="preserve"> </w:t>
      </w:r>
      <w:r w:rsidRPr="00310520">
        <w:rPr>
          <w:rFonts w:ascii="Gadugi" w:hAnsi="Gadugi" w:cs="Arial" w:hint="eastAsia"/>
          <w:b/>
          <w:kern w:val="24"/>
          <w:sz w:val="18"/>
          <w:szCs w:val="18"/>
          <w:rtl/>
        </w:rPr>
        <w:t>السلوكية</w:t>
      </w:r>
      <w:r w:rsidRPr="00310520">
        <w:rPr>
          <w:rFonts w:ascii="Gadugi" w:hAnsi="Gadugi" w:cs="Arial"/>
          <w:b/>
          <w:kern w:val="24"/>
          <w:sz w:val="18"/>
          <w:szCs w:val="18"/>
          <w:rtl/>
        </w:rPr>
        <w:t xml:space="preserve"> </w:t>
      </w:r>
      <w:r w:rsidRPr="00310520">
        <w:rPr>
          <w:rFonts w:ascii="Gadugi" w:hAnsi="Gadugi" w:cs="Arial" w:hint="eastAsia"/>
          <w:b/>
          <w:kern w:val="24"/>
          <w:sz w:val="18"/>
          <w:szCs w:val="18"/>
          <w:rtl/>
        </w:rPr>
        <w:t>،</w:t>
      </w:r>
      <w:r w:rsidRPr="00310520">
        <w:rPr>
          <w:rFonts w:ascii="Gadugi" w:hAnsi="Gadugi" w:cs="Arial"/>
          <w:b/>
          <w:kern w:val="24"/>
          <w:sz w:val="18"/>
          <w:szCs w:val="18"/>
          <w:rtl/>
        </w:rPr>
        <w:t xml:space="preserve"> </w:t>
      </w:r>
      <w:r w:rsidRPr="00310520">
        <w:rPr>
          <w:rFonts w:ascii="Gadugi" w:hAnsi="Gadugi" w:cs="Arial" w:hint="eastAsia"/>
          <w:b/>
          <w:kern w:val="24"/>
          <w:sz w:val="18"/>
          <w:szCs w:val="18"/>
          <w:rtl/>
        </w:rPr>
        <w:t>فريق</w:t>
      </w:r>
      <w:r w:rsidRPr="00310520">
        <w:rPr>
          <w:rFonts w:ascii="Gadugi" w:hAnsi="Gadugi" w:cs="Arial"/>
          <w:b/>
          <w:kern w:val="24"/>
          <w:sz w:val="18"/>
          <w:szCs w:val="18"/>
          <w:rtl/>
        </w:rPr>
        <w:t xml:space="preserve"> </w:t>
      </w:r>
      <w:r w:rsidRPr="00310520">
        <w:rPr>
          <w:rFonts w:ascii="Gadugi" w:hAnsi="Gadugi" w:cs="Arial" w:hint="eastAsia"/>
          <w:b/>
          <w:kern w:val="24"/>
          <w:sz w:val="18"/>
          <w:szCs w:val="18"/>
          <w:rtl/>
        </w:rPr>
        <w:t>الرؤى</w:t>
      </w:r>
      <w:r w:rsidRPr="00310520">
        <w:rPr>
          <w:rFonts w:ascii="Gadugi" w:hAnsi="Gadugi" w:cs="Arial"/>
          <w:b/>
          <w:kern w:val="24"/>
          <w:sz w:val="18"/>
          <w:szCs w:val="18"/>
          <w:rtl/>
        </w:rPr>
        <w:t xml:space="preserve"> </w:t>
      </w:r>
      <w:r w:rsidRPr="00310520">
        <w:rPr>
          <w:rFonts w:ascii="Gadugi" w:hAnsi="Gadugi" w:cs="Arial" w:hint="eastAsia"/>
          <w:b/>
          <w:kern w:val="24"/>
          <w:sz w:val="18"/>
          <w:szCs w:val="18"/>
          <w:rtl/>
        </w:rPr>
        <w:t>السلوكية</w:t>
      </w:r>
      <w:r w:rsidRPr="00310520">
        <w:rPr>
          <w:rFonts w:ascii="Gadugi" w:hAnsi="Gadugi" w:cs="Arial"/>
          <w:b/>
          <w:kern w:val="24"/>
          <w:sz w:val="18"/>
          <w:szCs w:val="18"/>
          <w:rtl/>
        </w:rPr>
        <w:t xml:space="preserve"> </w:t>
      </w:r>
      <w:r w:rsidRPr="00310520">
        <w:rPr>
          <w:rFonts w:ascii="Gadugi" w:hAnsi="Gadugi" w:cs="Arial" w:hint="eastAsia"/>
          <w:b/>
          <w:kern w:val="24"/>
          <w:sz w:val="18"/>
          <w:szCs w:val="18"/>
          <w:rtl/>
        </w:rPr>
        <w:t>،</w:t>
      </w:r>
      <w:r w:rsidRPr="00310520">
        <w:rPr>
          <w:rFonts w:ascii="Gadugi" w:hAnsi="Gadugi" w:cs="Arial"/>
          <w:b/>
          <w:kern w:val="24"/>
          <w:sz w:val="18"/>
          <w:szCs w:val="18"/>
          <w:rtl/>
        </w:rPr>
        <w:t xml:space="preserve"> 201</w:t>
      </w:r>
    </w:p>
    <w:p w:rsidR="00310520" w:rsidRPr="00310520" w:rsidRDefault="00310520" w:rsidP="00310520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Gadugi" w:hAnsi="Gadugi" w:hint="cs"/>
          <w:b/>
          <w:kern w:val="24"/>
          <w:sz w:val="18"/>
          <w:szCs w:val="18"/>
          <w:rtl/>
          <w:lang w:bidi="ar-LB"/>
        </w:rPr>
        <w:sectPr w:rsidR="00310520" w:rsidRPr="00310520" w:rsidSect="00353586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XSpec="center" w:tblpY="974"/>
        <w:bidiVisual/>
        <w:tblW w:w="0" w:type="auto"/>
        <w:tblCellMar>
          <w:left w:w="29" w:type="dxa"/>
          <w:right w:w="29" w:type="dxa"/>
        </w:tblCellMar>
        <w:tblLook w:val="04A0"/>
      </w:tblPr>
      <w:tblGrid>
        <w:gridCol w:w="1162"/>
        <w:gridCol w:w="3699"/>
        <w:gridCol w:w="3700"/>
        <w:gridCol w:w="3700"/>
      </w:tblGrid>
      <w:tr w:rsidR="0097408E" w:rsidRPr="00D73B0A" w:rsidTr="00BA4EB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7408E" w:rsidRPr="00B4036E" w:rsidRDefault="00B4036E" w:rsidP="00B4036E">
            <w:pPr>
              <w:tabs>
                <w:tab w:val="left" w:pos="2936"/>
                <w:tab w:val="left" w:pos="4096"/>
                <w:tab w:val="left" w:pos="8883"/>
              </w:tabs>
              <w:bidi/>
              <w:spacing w:line="259" w:lineRule="auto"/>
              <w:rPr>
                <w:rFonts w:ascii="Gadugi" w:eastAsia="Times New Roman" w:hAnsi="Gadugi" w:cs="Times New Roman"/>
                <w:bCs/>
                <w:color w:val="000000"/>
                <w:lang w:eastAsia="en-US"/>
              </w:rPr>
            </w:pPr>
            <w:r w:rsidRPr="00B4036E">
              <w:rPr>
                <w:rFonts w:ascii="Gadugi" w:hAnsi="Gadugi" w:hint="cs"/>
                <w:bCs/>
                <w:color w:val="5C9DE2"/>
                <w:kern w:val="24"/>
                <w:sz w:val="56"/>
                <w:szCs w:val="48"/>
                <w:rtl/>
              </w:rPr>
              <w:lastRenderedPageBreak/>
              <w:t>سهل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408E" w:rsidRPr="00D73B0A" w:rsidRDefault="0097408E" w:rsidP="0097408E">
            <w:pPr>
              <w:jc w:val="center"/>
              <w:rPr>
                <w:rFonts w:ascii="Gadugi" w:eastAsia="Times New Roman" w:hAnsi="Gadug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408E" w:rsidRPr="00D73B0A" w:rsidRDefault="0097408E" w:rsidP="0097408E">
            <w:pPr>
              <w:jc w:val="center"/>
              <w:rPr>
                <w:rFonts w:ascii="Gadugi" w:eastAsia="Times New Roman" w:hAnsi="Gadug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408E" w:rsidRPr="00D73B0A" w:rsidRDefault="0097408E" w:rsidP="0097408E">
            <w:pPr>
              <w:jc w:val="center"/>
              <w:rPr>
                <w:rFonts w:ascii="Gadugi" w:eastAsia="Times New Roman" w:hAnsi="Gadugi" w:cs="Times New Roman"/>
                <w:b/>
                <w:bCs/>
                <w:color w:val="000000"/>
                <w:lang w:eastAsia="en-US"/>
              </w:rPr>
            </w:pPr>
          </w:p>
        </w:tc>
      </w:tr>
      <w:tr w:rsidR="0097408E" w:rsidRPr="00D73B0A" w:rsidTr="00BA4EB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408E" w:rsidRPr="00D73B0A" w:rsidRDefault="007A66A9" w:rsidP="0097408E">
            <w:pPr>
              <w:jc w:val="center"/>
              <w:rPr>
                <w:rFonts w:ascii="Gadugi" w:eastAsia="Times New Roman" w:hAnsi="Gadug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000000"/>
                <w:rtl/>
                <w:lang w:eastAsia="en-US"/>
              </w:rPr>
              <w:t>الفكرة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08E" w:rsidRPr="00D73B0A" w:rsidRDefault="007A66A9" w:rsidP="0097408E">
            <w:pPr>
              <w:jc w:val="center"/>
              <w:rPr>
                <w:rFonts w:ascii="Gadugi" w:eastAsia="Times New Roman" w:hAnsi="Gadug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000000"/>
                <w:rtl/>
                <w:lang w:eastAsia="en-US"/>
              </w:rPr>
              <w:t>الوصف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08E" w:rsidRPr="00D73B0A" w:rsidRDefault="007A66A9" w:rsidP="0097408E">
            <w:pPr>
              <w:jc w:val="center"/>
              <w:rPr>
                <w:rFonts w:ascii="Gadugi" w:eastAsia="Times New Roman" w:hAnsi="Gadug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000000"/>
                <w:rtl/>
                <w:lang w:eastAsia="en-US"/>
              </w:rPr>
              <w:t>كيفية التطبيق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08E" w:rsidRPr="00D73B0A" w:rsidRDefault="007A66A9" w:rsidP="0097408E">
            <w:pPr>
              <w:jc w:val="center"/>
              <w:rPr>
                <w:rFonts w:ascii="Gadugi" w:eastAsia="Times New Roman" w:hAnsi="Gadug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000000"/>
                <w:rtl/>
                <w:lang w:eastAsia="en-US"/>
              </w:rPr>
              <w:t>مثال</w:t>
            </w:r>
          </w:p>
        </w:tc>
      </w:tr>
      <w:tr w:rsidR="0097408E" w:rsidRPr="00D73B0A" w:rsidTr="00BA4EB3">
        <w:trPr>
          <w:trHeight w:val="10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ED8F4"/>
            <w:vAlign w:val="center"/>
            <w:hideMark/>
          </w:tcPr>
          <w:p w:rsidR="0097408E" w:rsidRPr="00D73B0A" w:rsidRDefault="00EB7526" w:rsidP="00EB7526">
            <w:pPr>
              <w:bidi/>
              <w:rPr>
                <w:rFonts w:ascii="Gadugi" w:eastAsia="Times New Roman" w:hAnsi="Gadugi" w:cs="Times New Roman" w:hint="cs"/>
                <w:b/>
                <w:bCs/>
                <w:color w:val="5C9DE2"/>
                <w:rtl/>
                <w:lang w:eastAsia="en-US" w:bidi="ar-LB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5C9DE2"/>
                <w:sz w:val="22"/>
                <w:szCs w:val="22"/>
                <w:rtl/>
                <w:lang w:eastAsia="en-US" w:bidi="ar-LB"/>
              </w:rPr>
              <w:t>قوائم الفحص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000000" w:fill="BED8F4"/>
            <w:vAlign w:val="center"/>
            <w:hideMark/>
          </w:tcPr>
          <w:p w:rsidR="00EB7526" w:rsidRPr="00D73B0A" w:rsidRDefault="00EB7526" w:rsidP="00EB7526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تساعدنا قوائم الفحص على تذكر الخطوات المهمة في عمليّة معينة، لا سيما في المواقف العصيبة.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BED8F4"/>
            <w:vAlign w:val="center"/>
            <w:hideMark/>
          </w:tcPr>
          <w:p w:rsidR="001D3E05" w:rsidRPr="00D73B0A" w:rsidRDefault="001D3E05" w:rsidP="00CE0281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 xml:space="preserve">ضع قائمة بالعناصر الخمسة أو التسعة الضرورية لإتمام المهمة والتي يمكن </w:t>
            </w:r>
            <w:r>
              <w:rPr>
                <w:rFonts w:hint="eastAsia"/>
                <w:rtl/>
              </w:rPr>
              <w:t xml:space="preserve"> </w:t>
            </w:r>
            <w:r w:rsidR="00CE0281"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شطبها عند انجازها.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BED8F4"/>
            <w:vAlign w:val="center"/>
            <w:hideMark/>
          </w:tcPr>
          <w:p w:rsidR="00CE0281" w:rsidRPr="00D73B0A" w:rsidRDefault="00CE0281" w:rsidP="00CE0281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قوائم الفحص للطيارين قللت من الأخطاء والحوادث.</w:t>
            </w:r>
          </w:p>
        </w:tc>
      </w:tr>
      <w:tr w:rsidR="0097408E" w:rsidRPr="00D73B0A" w:rsidTr="00BA4EB3">
        <w:trPr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3F7"/>
            <w:vAlign w:val="center"/>
            <w:hideMark/>
          </w:tcPr>
          <w:p w:rsidR="0097408E" w:rsidRPr="00D73B0A" w:rsidRDefault="00CE0281" w:rsidP="00CE0281">
            <w:pPr>
              <w:bidi/>
              <w:rPr>
                <w:rFonts w:ascii="Gadugi" w:eastAsia="Times New Roman" w:hAnsi="Gadugi" w:cs="Times New Roman"/>
                <w:b/>
                <w:bCs/>
                <w:color w:val="5C9DE2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5C9DE2"/>
                <w:sz w:val="22"/>
                <w:szCs w:val="22"/>
                <w:rtl/>
                <w:lang w:eastAsia="en-US"/>
              </w:rPr>
              <w:t>الاستبدال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D1E3F7"/>
            <w:vAlign w:val="center"/>
            <w:hideMark/>
          </w:tcPr>
          <w:p w:rsidR="00CE0281" w:rsidRPr="00D73B0A" w:rsidRDefault="00CE0281" w:rsidP="00481C91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 xml:space="preserve">من الأسهل علينا استبدال </w:t>
            </w:r>
            <w:r w:rsidR="00C4735B"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 xml:space="preserve">السلوك </w:t>
            </w:r>
            <w:r w:rsidR="00481C91"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 xml:space="preserve">بسلوك مماثل بدلا من </w:t>
            </w:r>
            <w:r w:rsidR="008D10D2"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القضاء على سلوك راسخ.</w:t>
            </w:r>
            <w:r w:rsidR="00C4735B"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D1E3F7"/>
            <w:vAlign w:val="center"/>
            <w:hideMark/>
          </w:tcPr>
          <w:p w:rsidR="005330D0" w:rsidRPr="00D73B0A" w:rsidRDefault="005330D0" w:rsidP="005330D0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شجع الاأشخاص على التحوّل من استخدام منتج إلى استخدام منتج آخر مشابه يجعلهم أكثر صحةً أو ثراءً أو سعادة.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D1E3F7"/>
            <w:vAlign w:val="center"/>
            <w:hideMark/>
          </w:tcPr>
          <w:p w:rsidR="005330D0" w:rsidRPr="00D73B0A" w:rsidRDefault="005330D0" w:rsidP="005330D0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 xml:space="preserve">جعل الأشخاص يغيّرون من السجائر إلى السجائر الالكترونية قد يكون أسهل من جعلهم يقلعون عن النيكوتين تمامًا.  </w:t>
            </w:r>
          </w:p>
        </w:tc>
      </w:tr>
      <w:tr w:rsidR="0097408E" w:rsidRPr="00D73B0A" w:rsidTr="00BA4EB3">
        <w:trPr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ED8F4"/>
            <w:vAlign w:val="center"/>
            <w:hideMark/>
          </w:tcPr>
          <w:p w:rsidR="0097408E" w:rsidRPr="00D73B0A" w:rsidRDefault="005330D0" w:rsidP="005330D0">
            <w:pPr>
              <w:bidi/>
              <w:rPr>
                <w:rFonts w:ascii="Gadugi" w:eastAsia="Times New Roman" w:hAnsi="Gadugi" w:cs="Times New Roman"/>
                <w:b/>
                <w:bCs/>
                <w:color w:val="5C9DE2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5C9DE2"/>
                <w:sz w:val="22"/>
                <w:szCs w:val="22"/>
                <w:rtl/>
                <w:lang w:eastAsia="en-US"/>
              </w:rPr>
              <w:t>التبسيط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000000" w:fill="BED8F4"/>
            <w:vAlign w:val="center"/>
            <w:hideMark/>
          </w:tcPr>
          <w:p w:rsidR="005330D0" w:rsidRPr="00D73B0A" w:rsidRDefault="005330D0" w:rsidP="005330D0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نحن نميل إلى العمل عندما يكون ذلك سهلًا علينا (وعندما يكون واضحًا ما هو مطلوب منا).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BED8F4"/>
            <w:vAlign w:val="center"/>
            <w:hideMark/>
          </w:tcPr>
          <w:p w:rsidR="005330D0" w:rsidRPr="00D73B0A" w:rsidRDefault="005330D0" w:rsidP="005330D0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إجعل خدمة أسهل استخدامًا أو رسالة أسهل فهمًا.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BED8F4"/>
            <w:vAlign w:val="center"/>
            <w:hideMark/>
          </w:tcPr>
          <w:p w:rsidR="005330D0" w:rsidRPr="00D73B0A" w:rsidRDefault="005330D0" w:rsidP="005330D0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أدى تبسيط نموذج يستخدمه الأطباء لوصف الأدوية إلى التقليل من الأخطاء السريرية بشكل كبير.</w:t>
            </w:r>
          </w:p>
        </w:tc>
      </w:tr>
      <w:tr w:rsidR="0097408E" w:rsidRPr="00D73B0A" w:rsidTr="00BA4EB3">
        <w:trPr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3F7"/>
            <w:vAlign w:val="center"/>
            <w:hideMark/>
          </w:tcPr>
          <w:p w:rsidR="0097408E" w:rsidRPr="00D73B0A" w:rsidRDefault="005330D0" w:rsidP="005330D0">
            <w:pPr>
              <w:bidi/>
              <w:rPr>
                <w:rFonts w:ascii="Gadugi" w:eastAsia="Times New Roman" w:hAnsi="Gadugi" w:cs="Times New Roman"/>
                <w:b/>
                <w:bCs/>
                <w:color w:val="5C9DE2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5C9DE2"/>
                <w:sz w:val="22"/>
                <w:szCs w:val="22"/>
                <w:rtl/>
                <w:lang w:eastAsia="en-US"/>
              </w:rPr>
              <w:t>آثار الترتيب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D1E3F7"/>
            <w:vAlign w:val="center"/>
            <w:hideMark/>
          </w:tcPr>
          <w:p w:rsidR="005330D0" w:rsidRPr="00D73B0A" w:rsidRDefault="005330D0" w:rsidP="005330D0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موضع المعلومة، أي ما يأتي قبلها أو بعدها</w:t>
            </w:r>
            <w:r w:rsidR="001B0B40"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،</w:t>
            </w: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 xml:space="preserve"> يؤثر على </w:t>
            </w:r>
            <w:r w:rsidR="001B0B40"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كيفية إدراكها.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D1E3F7"/>
            <w:vAlign w:val="center"/>
            <w:hideMark/>
          </w:tcPr>
          <w:p w:rsidR="001B0B40" w:rsidRPr="00D73B0A" w:rsidRDefault="001B0B40" w:rsidP="001B0B40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ضع الخيارات الأفضل في الأول أو في الآخر: كونها تأتي أولًا أو مؤخرًا يمكن أن يشجخ الأشخاص على اختيارها.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D1E3F7"/>
            <w:vAlign w:val="center"/>
            <w:hideMark/>
          </w:tcPr>
          <w:p w:rsidR="001B0B40" w:rsidRPr="00D73B0A" w:rsidRDefault="001B0B40" w:rsidP="001B0B40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وضع خيار طعام صحي في أول قائمة الطعام أو في آخرها زاد من شعبيته.</w:t>
            </w:r>
          </w:p>
        </w:tc>
      </w:tr>
      <w:tr w:rsidR="0097408E" w:rsidRPr="00D73B0A" w:rsidTr="00BA4EB3">
        <w:trPr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ED8F4"/>
            <w:vAlign w:val="center"/>
            <w:hideMark/>
          </w:tcPr>
          <w:p w:rsidR="0097408E" w:rsidRPr="00D73B0A" w:rsidRDefault="001B0B40" w:rsidP="001B0B40">
            <w:pPr>
              <w:bidi/>
              <w:rPr>
                <w:rFonts w:ascii="Gadugi" w:eastAsia="Times New Roman" w:hAnsi="Gadugi" w:cs="Times New Roman"/>
                <w:b/>
                <w:bCs/>
                <w:color w:val="5C9DE2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5C9DE2"/>
                <w:sz w:val="22"/>
                <w:szCs w:val="22"/>
                <w:rtl/>
                <w:lang w:eastAsia="en-US"/>
              </w:rPr>
              <w:t>تكاليف الاحتكاك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000000" w:fill="BED8F4"/>
            <w:vAlign w:val="center"/>
            <w:hideMark/>
          </w:tcPr>
          <w:p w:rsidR="001B0B40" w:rsidRPr="00D73B0A" w:rsidRDefault="001B0B40" w:rsidP="001B0B40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إن ال</w:t>
            </w:r>
            <w:r w:rsidRPr="001B0B40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حواجز</w:t>
            </w:r>
            <w:r w:rsidRPr="001B0B40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 xml:space="preserve">التي قد تبدو صغيرة </w:t>
            </w:r>
            <w:r w:rsidRPr="001B0B40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>(</w:t>
            </w:r>
            <w:r w:rsidRPr="001B0B40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مثل</w:t>
            </w:r>
            <w:r w:rsidRPr="001B0B40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1B0B40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ملء</w:t>
            </w:r>
            <w:r w:rsidRPr="001B0B40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1B0B40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نموذج</w:t>
            </w:r>
            <w:r w:rsidRPr="001B0B40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1B0B40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إضافي</w:t>
            </w:r>
            <w:r w:rsidRPr="001B0B40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>)</w:t>
            </w: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 xml:space="preserve">  يمكن أن تردعنا عن العمل.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BED8F4"/>
            <w:vAlign w:val="center"/>
            <w:hideMark/>
          </w:tcPr>
          <w:p w:rsidR="0097408E" w:rsidRPr="00D73B0A" w:rsidRDefault="001B0B40" w:rsidP="001B0B40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 w:rsidRPr="001B0B40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قلل</w:t>
            </w:r>
            <w:r w:rsidRPr="001B0B40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1B0B40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من</w:t>
            </w:r>
            <w:r w:rsidRPr="001B0B40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1B0B40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عامل</w:t>
            </w:r>
            <w:r w:rsidRPr="001B0B40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1B0B40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المتاعب</w:t>
            </w:r>
            <w:r w:rsidRPr="001B0B40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1B0B40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أو</w:t>
            </w:r>
            <w:r w:rsidRPr="001B0B40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1B0B40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الاحتكاكات</w:t>
            </w:r>
            <w:r w:rsidRPr="001B0B40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1B0B40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في</w:t>
            </w:r>
            <w:r w:rsidRPr="001B0B40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1B0B40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النظام</w:t>
            </w:r>
            <w:r w:rsidRPr="001B0B40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1B0B40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لتشجيع</w:t>
            </w: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 xml:space="preserve"> الإقبال.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BED8F4"/>
            <w:vAlign w:val="center"/>
            <w:hideMark/>
          </w:tcPr>
          <w:p w:rsidR="005F44FE" w:rsidRPr="00D73B0A" w:rsidRDefault="005F44FE" w:rsidP="005F44FE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 w:rsidRPr="005F44FE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يؤدي</w:t>
            </w:r>
            <w:r w:rsidRPr="005F44FE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إرسال</w:t>
            </w:r>
            <w:r w:rsidRPr="005F44FE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دافعي</w:t>
            </w:r>
            <w:r w:rsidRPr="005F44FE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الضرائب</w:t>
            </w:r>
            <w:r w:rsidRPr="005F44FE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مباشرةً</w:t>
            </w:r>
            <w:r w:rsidRPr="005F44FE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إلى</w:t>
            </w:r>
            <w:r w:rsidRPr="005F44FE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نموذج،</w:t>
            </w:r>
            <w:r w:rsidRPr="005F44FE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بدلاً</w:t>
            </w:r>
            <w:r w:rsidRPr="005F44FE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من</w:t>
            </w:r>
            <w:r w:rsidRPr="005F44FE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موقع</w:t>
            </w:r>
            <w:r w:rsidRPr="005F44FE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الكتروني</w:t>
            </w:r>
            <w:r w:rsidRPr="005F44FE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ي</w:t>
            </w:r>
            <w:r w:rsidRPr="005F44FE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حتوي</w:t>
            </w:r>
            <w:r w:rsidRPr="005F44FE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على</w:t>
            </w:r>
            <w:r w:rsidRPr="005F44FE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النموذج،</w:t>
            </w:r>
            <w:r w:rsidRPr="005F44FE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إلى</w:t>
            </w:r>
            <w:r w:rsidRPr="005F44FE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زيادة</w:t>
            </w:r>
            <w:r w:rsidRPr="005F44FE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معدلات</w:t>
            </w:r>
            <w:r w:rsidRPr="005F44FE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الاستجابة</w:t>
            </w:r>
            <w:r w:rsidRPr="005F44FE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>.</w:t>
            </w:r>
          </w:p>
        </w:tc>
      </w:tr>
      <w:tr w:rsidR="0097408E" w:rsidRPr="00D73B0A" w:rsidTr="00BA4EB3">
        <w:trPr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3F7"/>
            <w:vAlign w:val="center"/>
            <w:hideMark/>
          </w:tcPr>
          <w:p w:rsidR="0097408E" w:rsidRPr="00D73B0A" w:rsidRDefault="005F44FE" w:rsidP="005F44FE">
            <w:pPr>
              <w:bidi/>
              <w:rPr>
                <w:rFonts w:ascii="Gadugi" w:eastAsia="Times New Roman" w:hAnsi="Gadugi" w:cs="Times New Roman"/>
                <w:b/>
                <w:bCs/>
                <w:color w:val="5C9DE2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5C9DE2"/>
                <w:sz w:val="22"/>
                <w:szCs w:val="22"/>
                <w:rtl/>
                <w:lang w:eastAsia="en-US"/>
              </w:rPr>
              <w:t>التجزئة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D1E3F7"/>
            <w:vAlign w:val="center"/>
            <w:hideMark/>
          </w:tcPr>
          <w:p w:rsidR="005F44FE" w:rsidRPr="00D73B0A" w:rsidRDefault="005F44FE" w:rsidP="005F44FE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نجد أنه من الأسهل تحقيق أهداف معقدة إذا تمت تجزئتها إلى أهداف فرعية.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D1E3F7"/>
            <w:vAlign w:val="center"/>
            <w:hideMark/>
          </w:tcPr>
          <w:p w:rsidR="005F44FE" w:rsidRPr="00D73B0A" w:rsidRDefault="005F44FE" w:rsidP="005F44FE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قسّم تحديًا معقدًا إلى أجزاء يمكن التحكم فيها بشكل أسهل.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D1E3F7"/>
            <w:vAlign w:val="center"/>
            <w:hideMark/>
          </w:tcPr>
          <w:p w:rsidR="0097408E" w:rsidRPr="00D73B0A" w:rsidRDefault="005F44FE" w:rsidP="005F44FE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كان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الباحثون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عن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عمل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أكثر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نجاحًا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في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العثور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على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وظائف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عندما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تم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تقسيم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المهمة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إلى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"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أجزاء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"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يمكن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التحكم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فيها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(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مثل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تحسين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السيرة</w:t>
            </w:r>
            <w:r w:rsidRPr="005F44FE">
              <w:rPr>
                <w:rFonts w:ascii="Gadugi" w:eastAsia="Times New Roman" w:hAnsi="Gadugi" w:cs="Times New Roman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5F44FE">
              <w:rPr>
                <w:rFonts w:ascii="Gadugi" w:eastAsia="Times New Roman" w:hAnsi="Gadugi" w:cs="Times New Roman" w:hint="eastAsia"/>
                <w:noProof/>
                <w:color w:val="000000"/>
                <w:sz w:val="20"/>
                <w:szCs w:val="20"/>
                <w:rtl/>
                <w:lang w:eastAsia="en-US"/>
              </w:rPr>
              <w:t>الذاتية</w:t>
            </w:r>
            <w:r>
              <w:rPr>
                <w:rFonts w:ascii="Gadugi" w:eastAsia="Times New Roman" w:hAnsi="Gadugi" w:cs="Times New Roman" w:hint="cs"/>
                <w:noProof/>
                <w:color w:val="000000"/>
                <w:sz w:val="20"/>
                <w:szCs w:val="20"/>
                <w:rtl/>
                <w:lang w:eastAsia="en-US"/>
              </w:rPr>
              <w:t>).</w:t>
            </w:r>
          </w:p>
        </w:tc>
      </w:tr>
      <w:tr w:rsidR="0080311D" w:rsidRPr="00D73B0A" w:rsidTr="00BA4EB3">
        <w:trPr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ED8F4"/>
            <w:vAlign w:val="center"/>
            <w:hideMark/>
          </w:tcPr>
          <w:p w:rsidR="0080311D" w:rsidRPr="00D73B0A" w:rsidRDefault="0080311D" w:rsidP="0080311D">
            <w:pPr>
              <w:bidi/>
              <w:rPr>
                <w:rFonts w:ascii="Gadugi" w:eastAsia="Times New Roman" w:hAnsi="Gadugi" w:cs="Times New Roman"/>
                <w:b/>
                <w:bCs/>
                <w:color w:val="5C9DE2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5C9DE2"/>
                <w:sz w:val="22"/>
                <w:szCs w:val="22"/>
                <w:rtl/>
                <w:lang w:eastAsia="en-US"/>
              </w:rPr>
              <w:t>الخيار التلقائي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000000" w:fill="BED8F4"/>
            <w:vAlign w:val="center"/>
            <w:hideMark/>
          </w:tcPr>
          <w:p w:rsidR="0080311D" w:rsidRPr="00D73B0A" w:rsidRDefault="0080311D" w:rsidP="0080311D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نحن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نميل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إلى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"</w:t>
            </w: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السير مع التيار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"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لخيار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محدد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مسبقًا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BED8F4"/>
            <w:vAlign w:val="center"/>
            <w:hideMark/>
          </w:tcPr>
          <w:p w:rsidR="0080311D" w:rsidRPr="00D73B0A" w:rsidRDefault="0080311D" w:rsidP="0080311D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غيّر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الإعداد</w:t>
            </w: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ات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التلقائية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لتشجيع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المزيد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من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السلوك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الإيجابي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BED8F4"/>
            <w:vAlign w:val="center"/>
            <w:hideMark/>
          </w:tcPr>
          <w:p w:rsidR="0080311D" w:rsidRPr="00D73B0A" w:rsidRDefault="0080311D" w:rsidP="0080311D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أدى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تسجيل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الأشخاص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تلقائيًا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في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أنظمة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 xml:space="preserve">المعاشات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التقاعد</w:t>
            </w: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ية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في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مكان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العمل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إلى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زيادة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عدد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80311D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المدخرين</w:t>
            </w:r>
            <w:r w:rsidRPr="0080311D"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97408E" w:rsidRPr="00D73B0A" w:rsidTr="00BA4EB3">
        <w:trPr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3F7"/>
            <w:vAlign w:val="center"/>
            <w:hideMark/>
          </w:tcPr>
          <w:p w:rsidR="0097408E" w:rsidRPr="00D73B0A" w:rsidRDefault="00E4290D" w:rsidP="00E4290D">
            <w:pPr>
              <w:bidi/>
              <w:rPr>
                <w:rFonts w:ascii="Gadugi" w:eastAsia="Times New Roman" w:hAnsi="Gadugi" w:cs="Times New Roman"/>
                <w:b/>
                <w:bCs/>
                <w:color w:val="5C9DE2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5C9DE2"/>
                <w:sz w:val="22"/>
                <w:szCs w:val="22"/>
                <w:rtl/>
                <w:lang w:eastAsia="en-US"/>
              </w:rPr>
              <w:t>تحديد الهدف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D1E3F7"/>
            <w:vAlign w:val="center"/>
            <w:hideMark/>
          </w:tcPr>
          <w:p w:rsidR="0097408E" w:rsidRPr="00D73B0A" w:rsidRDefault="00A240D1" w:rsidP="00A240D1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نميل أكثر إلى تحقيق الأهداف إذا تم إعطاؤنا هدفًا محددًا.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D1E3F7"/>
            <w:vAlign w:val="center"/>
            <w:hideMark/>
          </w:tcPr>
          <w:p w:rsidR="00A240D1" w:rsidRPr="00D73B0A" w:rsidRDefault="00A240D1" w:rsidP="00A240D1">
            <w:pPr>
              <w:bidi/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 xml:space="preserve">ضع للفرد أو للمنظمة هدفًا واضحًا وينطوي على تحديات (الأمثل هو أن يكون قابلًا للقياس).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D1E3F7"/>
            <w:vAlign w:val="center"/>
            <w:hideMark/>
          </w:tcPr>
          <w:p w:rsidR="00A240D1" w:rsidRDefault="00A240D1" w:rsidP="00A240D1">
            <w:pPr>
              <w:bidi/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</w:pP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ركض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 xml:space="preserve">عدّؤوا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الماراثون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Gadugi" w:eastAsia="Times New Roman" w:hAnsi="Gadugi" w:cs="Times New Roman" w:hint="cs"/>
                <w:color w:val="000000"/>
                <w:sz w:val="20"/>
                <w:szCs w:val="20"/>
                <w:rtl/>
                <w:lang w:eastAsia="en-US"/>
              </w:rPr>
              <w:t>المتمرسون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الذين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سُئلوا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عن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هدفهم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في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استطلاع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ما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قبل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الماراثون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أسرع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بـ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6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دقائق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من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أولئك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الذين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لم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يُسألوا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عن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240D1">
              <w:rPr>
                <w:rFonts w:ascii="Gadugi" w:eastAsia="Times New Roman" w:hAnsi="Gadugi" w:cs="Times New Roman" w:hint="eastAsia"/>
                <w:color w:val="000000"/>
                <w:sz w:val="20"/>
                <w:szCs w:val="20"/>
                <w:rtl/>
                <w:lang w:eastAsia="en-US"/>
              </w:rPr>
              <w:t>هدفهم</w:t>
            </w:r>
            <w:r w:rsidRPr="00A240D1"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97408E" w:rsidRPr="00D73B0A" w:rsidRDefault="0097408E" w:rsidP="0097408E">
            <w:pPr>
              <w:rPr>
                <w:rFonts w:ascii="Gadugi" w:eastAsia="Times New Roman" w:hAnsi="Gadugi" w:cs="Times New Roman"/>
                <w:color w:val="000000"/>
                <w:sz w:val="20"/>
                <w:szCs w:val="20"/>
                <w:lang w:eastAsia="en-US"/>
              </w:rPr>
            </w:pPr>
            <w:r w:rsidRPr="00022EE6">
              <w:rPr>
                <w:rFonts w:ascii="Times New Roman" w:eastAsiaTheme="minorHAnsi" w:hAnsi="Times New Roman" w:cs="Times New Roman"/>
                <w:sz w:val="16"/>
                <w:szCs w:val="10"/>
                <w:lang w:eastAsia="en-US"/>
              </w:rPr>
              <w:t xml:space="preserve">© </w:t>
            </w:r>
            <w:r w:rsidRPr="00022EE6">
              <w:rPr>
                <w:rFonts w:ascii="Arial" w:eastAsiaTheme="minorHAnsi" w:hAnsi="Arial" w:cs="Arial"/>
                <w:b/>
                <w:bCs/>
                <w:sz w:val="16"/>
                <w:szCs w:val="10"/>
                <w:lang w:eastAsia="en-US"/>
              </w:rPr>
              <w:t>Behavioural Insights Ltd</w:t>
            </w:r>
            <w:r w:rsidRPr="00022EE6">
              <w:rPr>
                <w:rFonts w:ascii="Arial" w:hAnsi="Arial" w:cs="Arial"/>
                <w:b/>
                <w:bCs/>
                <w:sz w:val="16"/>
                <w:szCs w:val="10"/>
              </w:rPr>
              <w:t>.</w:t>
            </w:r>
          </w:p>
        </w:tc>
      </w:tr>
    </w:tbl>
    <w:p w:rsidR="00AE087E" w:rsidRPr="00B4036E" w:rsidRDefault="00B4036E" w:rsidP="00B4036E">
      <w:pPr>
        <w:bidi/>
        <w:rPr>
          <w:bCs/>
          <w:sz w:val="48"/>
          <w:szCs w:val="48"/>
        </w:rPr>
      </w:pPr>
      <w:r w:rsidRPr="00B4036E">
        <w:rPr>
          <w:rFonts w:ascii="Gadugi" w:hAnsi="Gadugi" w:hint="cs"/>
          <w:bCs/>
          <w:color w:val="8877B1"/>
          <w:kern w:val="24"/>
          <w:sz w:val="48"/>
          <w:szCs w:val="48"/>
          <w:rtl/>
        </w:rPr>
        <w:lastRenderedPageBreak/>
        <w:t>جذّاب</w:t>
      </w:r>
    </w:p>
    <w:tbl>
      <w:tblPr>
        <w:bidiVisual/>
        <w:tblW w:w="5000" w:type="pct"/>
        <w:jc w:val="center"/>
        <w:tblCellMar>
          <w:left w:w="29" w:type="dxa"/>
          <w:right w:w="29" w:type="dxa"/>
        </w:tblCellMar>
        <w:tblLook w:val="04A0"/>
      </w:tblPr>
      <w:tblGrid>
        <w:gridCol w:w="2031"/>
        <w:gridCol w:w="3663"/>
        <w:gridCol w:w="3663"/>
        <w:gridCol w:w="3661"/>
      </w:tblGrid>
      <w:tr w:rsidR="007A66A9" w:rsidRPr="00D73B0A" w:rsidTr="007A66A9">
        <w:trPr>
          <w:trHeight w:val="288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66A9" w:rsidRPr="00D73B0A" w:rsidRDefault="007A66A9" w:rsidP="007A66A9">
            <w:pPr>
              <w:jc w:val="center"/>
              <w:rPr>
                <w:rFonts w:ascii="Gadugi" w:eastAsia="Times New Roman" w:hAnsi="Gadug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000000"/>
                <w:rtl/>
                <w:lang w:eastAsia="en-US"/>
              </w:rPr>
              <w:t>الفكرة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A9" w:rsidRPr="00D73B0A" w:rsidRDefault="007A66A9" w:rsidP="007A66A9">
            <w:pPr>
              <w:jc w:val="center"/>
              <w:rPr>
                <w:rFonts w:ascii="Gadugi" w:eastAsia="Times New Roman" w:hAnsi="Gadug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000000"/>
                <w:rtl/>
                <w:lang w:eastAsia="en-US"/>
              </w:rPr>
              <w:t>الوصف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A9" w:rsidRPr="00D73B0A" w:rsidRDefault="007A66A9" w:rsidP="007A66A9">
            <w:pPr>
              <w:jc w:val="center"/>
              <w:rPr>
                <w:rFonts w:ascii="Gadugi" w:eastAsia="Times New Roman" w:hAnsi="Gadug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000000"/>
                <w:rtl/>
                <w:lang w:eastAsia="en-US"/>
              </w:rPr>
              <w:t>كيفية التطبيق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A9" w:rsidRPr="00D73B0A" w:rsidRDefault="007A66A9" w:rsidP="007A66A9">
            <w:pPr>
              <w:jc w:val="center"/>
              <w:rPr>
                <w:rFonts w:ascii="Gadugi" w:eastAsia="Times New Roman" w:hAnsi="Gadug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000000"/>
                <w:rtl/>
                <w:lang w:eastAsia="en-US"/>
              </w:rPr>
              <w:t>مثال</w:t>
            </w:r>
          </w:p>
        </w:tc>
      </w:tr>
      <w:tr w:rsidR="00AE087E" w:rsidRPr="00D73B0A" w:rsidTr="008E7C5A">
        <w:trPr>
          <w:trHeight w:val="1152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BBB1D3"/>
            <w:vAlign w:val="center"/>
          </w:tcPr>
          <w:p w:rsidR="00AE087E" w:rsidRDefault="008E7C5A" w:rsidP="008E7C5A">
            <w:pPr>
              <w:bidi/>
              <w:rPr>
                <w:rFonts w:ascii="Gadugi" w:eastAsia="Times New Roman" w:hAnsi="Gadugi"/>
                <w:b/>
                <w:bCs/>
                <w:color w:val="8877B1"/>
                <w:lang w:eastAsia="en-US"/>
              </w:rPr>
            </w:pPr>
            <w:r>
              <w:rPr>
                <w:rFonts w:ascii="Gadugi" w:hAnsi="Gadugi" w:hint="cs"/>
                <w:b/>
                <w:bCs/>
                <w:color w:val="8877B1"/>
                <w:sz w:val="22"/>
                <w:szCs w:val="22"/>
                <w:rtl/>
              </w:rPr>
              <w:t>المحاسبة الذهنية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BBB1D3"/>
            <w:vAlign w:val="center"/>
          </w:tcPr>
          <w:p w:rsidR="00AE087E" w:rsidRDefault="00A240D1" w:rsidP="00A240D1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ننظر إلى المال على أنه مخصص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لفئات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مختلفة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بدلاً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من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كونه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قابلاً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للتبادل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عبر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الفئات</w:t>
            </w:r>
            <w:r w:rsidRPr="00A240D1">
              <w:rPr>
                <w:rFonts w:ascii="Gadugi" w:hAnsi="Gadug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BBB1D3"/>
            <w:vAlign w:val="center"/>
          </w:tcPr>
          <w:p w:rsidR="00A240D1" w:rsidRDefault="00A240D1" w:rsidP="00A240D1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شجّع الأشخاص على ادخار المال في "حسابات ذهنية" مختلفة لمساعدتهم على تحقيق أهداف مالية.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BBB1D3"/>
            <w:vAlign w:val="center"/>
          </w:tcPr>
          <w:p w:rsidR="00AE087E" w:rsidRDefault="00A240D1" w:rsidP="008E7C5A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أدى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تقسيم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الأموال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إلى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مظروفين،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أحدهما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مخصص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للادخار،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إلى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زيادة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إجمالي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الأموال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التي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قام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A240D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الناس</w:t>
            </w:r>
            <w:r w:rsidRPr="00A240D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بادخارها</w:t>
            </w:r>
            <w:r w:rsidRPr="00A240D1">
              <w:rPr>
                <w:rFonts w:ascii="Gadugi" w:hAnsi="Gadugi"/>
                <w:color w:val="000000"/>
                <w:sz w:val="20"/>
                <w:szCs w:val="20"/>
              </w:rPr>
              <w:t>.</w:t>
            </w:r>
          </w:p>
        </w:tc>
      </w:tr>
      <w:tr w:rsidR="008E7C5A" w:rsidRPr="00D73B0A" w:rsidTr="008E7C5A">
        <w:trPr>
          <w:trHeight w:val="1152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D7D1E5"/>
            <w:vAlign w:val="center"/>
          </w:tcPr>
          <w:p w:rsidR="008E7C5A" w:rsidRDefault="008E7C5A" w:rsidP="008E7C5A">
            <w:pPr>
              <w:bidi/>
              <w:rPr>
                <w:rFonts w:ascii="Gadugi" w:hAnsi="Gadugi"/>
                <w:b/>
                <w:bCs/>
                <w:color w:val="8877B1"/>
              </w:rPr>
            </w:pPr>
            <w:r>
              <w:rPr>
                <w:rFonts w:ascii="Gadugi" w:hAnsi="Gadugi" w:hint="cs"/>
                <w:b/>
                <w:bCs/>
                <w:color w:val="8877B1"/>
                <w:sz w:val="22"/>
                <w:szCs w:val="22"/>
                <w:rtl/>
              </w:rPr>
              <w:t>الندرة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D7D1E5"/>
            <w:vAlign w:val="center"/>
          </w:tcPr>
          <w:p w:rsidR="008E7C5A" w:rsidRDefault="008E7C5A" w:rsidP="008E7C5A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نحن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أكثر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انجذابا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للبضائع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إذا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كنا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نعتقد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أن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المعروض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محدود</w:t>
            </w:r>
            <w:r w:rsidRPr="008E7C5A">
              <w:rPr>
                <w:rFonts w:ascii="Gadugi" w:hAnsi="Gadug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D7D1E5"/>
            <w:vAlign w:val="center"/>
          </w:tcPr>
          <w:p w:rsidR="008E7C5A" w:rsidRDefault="008E7C5A" w:rsidP="008E7C5A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سلّط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الضوء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على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ندرة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البضائع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لجعلها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أكثر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جاذبية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D7D1E5"/>
            <w:vAlign w:val="center"/>
          </w:tcPr>
          <w:p w:rsidR="008E7C5A" w:rsidRDefault="008E7C5A" w:rsidP="008E7C5A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الإشارة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إلى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أن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المهلة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الزمني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ة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التي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يتوفر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فيه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ا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برنامج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حكومي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محدود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ة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قد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زاد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من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معدلات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التسجيل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8E7C5A" w:rsidRPr="00D73B0A" w:rsidTr="008E7C5A">
        <w:trPr>
          <w:trHeight w:val="1152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BBB1D3"/>
            <w:vAlign w:val="center"/>
          </w:tcPr>
          <w:p w:rsidR="008E7C5A" w:rsidRDefault="008E7C5A" w:rsidP="008E7C5A">
            <w:pPr>
              <w:bidi/>
              <w:rPr>
                <w:rFonts w:ascii="Gadugi" w:hAnsi="Gadugi"/>
                <w:b/>
                <w:bCs/>
                <w:color w:val="8877B1"/>
              </w:rPr>
            </w:pPr>
            <w:r>
              <w:rPr>
                <w:rFonts w:ascii="Gadugi" w:hAnsi="Gadugi" w:hint="cs"/>
                <w:b/>
                <w:bCs/>
                <w:color w:val="8877B1"/>
                <w:sz w:val="22"/>
                <w:szCs w:val="22"/>
                <w:rtl/>
              </w:rPr>
              <w:t>التخصيص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BBB1D3"/>
            <w:vAlign w:val="center"/>
          </w:tcPr>
          <w:p w:rsidR="008E7C5A" w:rsidRDefault="008E7C5A" w:rsidP="008E7C5A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نميل أكثر الى الاستجابة للرسائل أو الخدمات المصممة خصيصًا لنا.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BBB1D3"/>
            <w:vAlign w:val="center"/>
          </w:tcPr>
          <w:p w:rsidR="008E7C5A" w:rsidRDefault="008E7C5A" w:rsidP="008E7C5A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أشر إلى الشخص باسمه في الرسائل وقم بتصميم الخدمات وفقًا للاحتياجات الشخصية.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BBB1D3"/>
            <w:vAlign w:val="center"/>
          </w:tcPr>
          <w:p w:rsidR="008E7C5A" w:rsidRDefault="008E7C5A" w:rsidP="008E7C5A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 xml:space="preserve">إن ذكر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اسم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ال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شخص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في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بداية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رسالة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نصية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قصيرة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زادت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معدلات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دفع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غرامات</w:t>
            </w:r>
            <w:r w:rsidRPr="008E7C5A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8E7C5A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المحكمة</w:t>
            </w:r>
            <w:r w:rsidRPr="008E7C5A">
              <w:rPr>
                <w:rFonts w:ascii="Gadugi" w:hAnsi="Gadugi"/>
                <w:color w:val="000000"/>
                <w:sz w:val="20"/>
                <w:szCs w:val="20"/>
              </w:rPr>
              <w:t>.</w:t>
            </w:r>
          </w:p>
        </w:tc>
      </w:tr>
      <w:tr w:rsidR="008E7C5A" w:rsidRPr="00D73B0A" w:rsidTr="008E7C5A">
        <w:trPr>
          <w:trHeight w:val="1152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D7D1E5"/>
            <w:vAlign w:val="center"/>
          </w:tcPr>
          <w:p w:rsidR="008E7C5A" w:rsidRDefault="008E7C5A" w:rsidP="008E7C5A">
            <w:pPr>
              <w:bidi/>
              <w:rPr>
                <w:rFonts w:ascii="Gadugi" w:hAnsi="Gadugi"/>
                <w:b/>
                <w:bCs/>
                <w:color w:val="8877B1"/>
              </w:rPr>
            </w:pPr>
            <w:r>
              <w:rPr>
                <w:rFonts w:ascii="Gadugi" w:hAnsi="Gadugi" w:hint="cs"/>
                <w:b/>
                <w:bCs/>
                <w:color w:val="8877B1"/>
                <w:sz w:val="22"/>
                <w:szCs w:val="22"/>
                <w:rtl/>
              </w:rPr>
              <w:t>البروز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D7D1E5"/>
            <w:vAlign w:val="center"/>
          </w:tcPr>
          <w:p w:rsidR="008E7C5A" w:rsidRDefault="008E7C5A" w:rsidP="008E7C5A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ينجذب انتباهنا إلى ما هو جديد وذات صلة بنا.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D7D1E5"/>
            <w:vAlign w:val="center"/>
          </w:tcPr>
          <w:p w:rsidR="008E7C5A" w:rsidRDefault="008E7C5A" w:rsidP="008E7C5A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إجعل المعلومة الأكثر أهمية أو الإجراء المطلوب بارزًا لجذب الانتباه.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D7D1E5"/>
            <w:vAlign w:val="center"/>
          </w:tcPr>
          <w:p w:rsidR="008E7C5A" w:rsidRDefault="008E7C5A" w:rsidP="008E7C5A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وضع رسالة مكتوبة بخط اليد خارج المظاريف زاد من عدد الأشخاص الذين دفعوا ضريبتهم في الوقت المطلوب.</w:t>
            </w:r>
          </w:p>
        </w:tc>
      </w:tr>
      <w:tr w:rsidR="008E7C5A" w:rsidRPr="00D73B0A" w:rsidTr="008E7C5A">
        <w:trPr>
          <w:trHeight w:val="1152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BBB1D3"/>
            <w:vAlign w:val="center"/>
          </w:tcPr>
          <w:p w:rsidR="008E7C5A" w:rsidRDefault="008E7C5A" w:rsidP="008E7C5A">
            <w:pPr>
              <w:bidi/>
              <w:rPr>
                <w:rFonts w:ascii="Gadugi" w:hAnsi="Gadugi"/>
                <w:b/>
                <w:bCs/>
                <w:color w:val="8877B1"/>
              </w:rPr>
            </w:pPr>
            <w:r>
              <w:rPr>
                <w:rFonts w:ascii="Gadugi" w:hAnsi="Gadugi" w:hint="cs"/>
                <w:b/>
                <w:bCs/>
                <w:color w:val="8877B1"/>
                <w:sz w:val="22"/>
                <w:szCs w:val="22"/>
                <w:rtl/>
              </w:rPr>
              <w:t>تأثير التأطير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BBB1D3"/>
            <w:vAlign w:val="center"/>
          </w:tcPr>
          <w:p w:rsidR="008E7C5A" w:rsidRDefault="008E7C5A" w:rsidP="008E7C5A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نتفاعل بشكل مختلف مع المعلومة نفسها، على حسب كيفية تأطيرها.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BBB1D3"/>
            <w:vAlign w:val="center"/>
          </w:tcPr>
          <w:p w:rsidR="008E7C5A" w:rsidRDefault="008E7C5A" w:rsidP="008E7C5A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عند تشجيع سلوك إيجابي، ضعه في إطار جذاب.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BBB1D3"/>
            <w:vAlign w:val="center"/>
          </w:tcPr>
          <w:p w:rsidR="00EA54A4" w:rsidRDefault="00EA54A4" w:rsidP="00EA54A4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قد يتم تقييم الأطعمة التي توصف على أنها خالية من الدسم بنسبة 99% بشكل إيجابي أكثر من تلك المشار على احتوائها على 1% دسم.</w:t>
            </w:r>
          </w:p>
        </w:tc>
      </w:tr>
      <w:tr w:rsidR="008E7C5A" w:rsidRPr="00D73B0A" w:rsidTr="008E7C5A">
        <w:trPr>
          <w:trHeight w:val="1152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D7D1E5"/>
            <w:vAlign w:val="center"/>
          </w:tcPr>
          <w:p w:rsidR="008E7C5A" w:rsidRDefault="000556EE" w:rsidP="000556EE">
            <w:pPr>
              <w:bidi/>
              <w:rPr>
                <w:rFonts w:ascii="Gadugi" w:hAnsi="Gadugi"/>
                <w:b/>
                <w:bCs/>
                <w:color w:val="8877B1"/>
              </w:rPr>
            </w:pPr>
            <w:r>
              <w:rPr>
                <w:rFonts w:ascii="Gadugi" w:hAnsi="Gadugi" w:hint="cs"/>
                <w:b/>
                <w:bCs/>
                <w:color w:val="8877B1"/>
                <w:sz w:val="22"/>
                <w:szCs w:val="22"/>
                <w:rtl/>
              </w:rPr>
              <w:t>النفور من الخسارة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D7D1E5"/>
            <w:vAlign w:val="center"/>
          </w:tcPr>
          <w:p w:rsidR="000556EE" w:rsidRDefault="000556EE" w:rsidP="000556EE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نكره الخسائر أكثر مما نحب القدر نفسه من الأرباح.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D7D1E5"/>
            <w:vAlign w:val="center"/>
          </w:tcPr>
          <w:p w:rsidR="000556EE" w:rsidRDefault="00DE77AF" w:rsidP="000556EE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ركز على الخسارة المحتملة المرتبطة بإجراء أو عدم القيام بإجراء معيّن ("سيكلفك كذا") بدلا من الفوائد المحتملة.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D7D1E5"/>
            <w:vAlign w:val="center"/>
          </w:tcPr>
          <w:p w:rsidR="00DE77AF" w:rsidRDefault="00DE77AF" w:rsidP="00DE77AF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دفع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 xml:space="preserve">رواتب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المعلمين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قبل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العام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الدراسي،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ولكن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 xml:space="preserve">مع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مطالبتهم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بإرجاع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المال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إذا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لم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يكن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أداء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طلابهم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جيدًا،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فقد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حسن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أداء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المعلم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ين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8E7C5A" w:rsidRPr="00D73B0A" w:rsidTr="008E7C5A">
        <w:trPr>
          <w:trHeight w:val="1152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BBB1D3"/>
            <w:vAlign w:val="center"/>
          </w:tcPr>
          <w:p w:rsidR="008E7C5A" w:rsidRDefault="00DE77AF" w:rsidP="00DE77AF">
            <w:pPr>
              <w:bidi/>
              <w:rPr>
                <w:rFonts w:ascii="Gadugi" w:hAnsi="Gadugi"/>
                <w:b/>
                <w:bCs/>
                <w:color w:val="8877B1"/>
              </w:rPr>
            </w:pPr>
            <w:r>
              <w:rPr>
                <w:rFonts w:ascii="Gadugi" w:hAnsi="Gadugi" w:hint="cs"/>
                <w:b/>
                <w:bCs/>
                <w:color w:val="8877B1"/>
                <w:sz w:val="22"/>
                <w:szCs w:val="22"/>
                <w:rtl/>
              </w:rPr>
              <w:t>تأثير الهبة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BBB1D3"/>
            <w:vAlign w:val="center"/>
          </w:tcPr>
          <w:p w:rsidR="00DE77AF" w:rsidRDefault="00DE77AF" w:rsidP="00DE77AF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نميل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إلى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إعطاء قيمة أكبر للأشياء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التي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نملكها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أصلًا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من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الأشياء المماثلة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التي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لا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نملكها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بعد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BBB1D3"/>
            <w:vAlign w:val="center"/>
          </w:tcPr>
          <w:p w:rsidR="008E7C5A" w:rsidRDefault="00DE77AF" w:rsidP="00DE77AF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امنح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الشخص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شيئًا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ما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أو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ز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د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من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إحساسه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بالملكية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حتى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يقدّر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 xml:space="preserve"> الشيء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أكثر</w:t>
            </w:r>
            <w:r w:rsidRPr="00DE77AF">
              <w:rPr>
                <w:rFonts w:ascii="Gadugi" w:hAnsi="Gadug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BBB1D3"/>
            <w:vAlign w:val="center"/>
          </w:tcPr>
          <w:p w:rsidR="008E7C5A" w:rsidRDefault="00BC3D68" w:rsidP="00BC3D68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في</w:t>
            </w:r>
            <w:r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المتوسط،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="00DE77AF"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كان</w:t>
            </w:r>
            <w:r w:rsidR="00DE77AF"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DE77AF"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الأشخاص</w:t>
            </w:r>
            <w:r w:rsidR="00DE77AF"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DE77AF"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الذين</w:t>
            </w:r>
            <w:r w:rsidR="00DE77AF"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DE77AF"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حصلوا</w:t>
            </w:r>
            <w:r w:rsidR="00DE77AF"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DE77AF"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على</w:t>
            </w:r>
            <w:r w:rsidR="00DE77AF"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DE77AF"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قدح</w:t>
            </w:r>
            <w:r w:rsidR="00DE77AF"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قهوة</w:t>
            </w:r>
            <w:r w:rsidR="00DE77AF"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DE77AF"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على</w:t>
            </w:r>
            <w:r w:rsidR="00DE77AF"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DE77AF"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استعداد</w:t>
            </w:r>
            <w:r w:rsidR="00DE77AF"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DE77AF"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لبيعه</w:t>
            </w:r>
            <w:r w:rsidR="00DE77AF"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DE77AF"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بأسعار</w:t>
            </w:r>
            <w:r w:rsidR="00DE77AF"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DE77AF"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أعلى</w:t>
            </w:r>
            <w:r w:rsidR="00DE77AF"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DE77AF"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من</w:t>
            </w:r>
            <w:r w:rsidR="00DE77AF"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DE77AF"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الأشخاص</w:t>
            </w:r>
            <w:r w:rsidR="00DE77AF"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DE77AF"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الذين</w:t>
            </w:r>
            <w:r w:rsidR="00DE77AF"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DE77AF"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كانوا</w:t>
            </w:r>
            <w:r w:rsidR="00DE77AF"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DE77AF"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على</w:t>
            </w:r>
            <w:r w:rsidR="00DE77AF"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DE77AF"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استعداد</w:t>
            </w:r>
            <w:r w:rsidR="00DE77AF"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DE77AF"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لدفع</w:t>
            </w:r>
            <w:r w:rsidR="00DE77AF" w:rsidRPr="00DE77A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DE77AF" w:rsidRPr="00DE77A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ثمنه</w:t>
            </w:r>
            <w:r w:rsidR="00DE77AF"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8E7C5A" w:rsidRPr="00D73B0A" w:rsidTr="008E7C5A">
        <w:trPr>
          <w:trHeight w:val="1152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D7D1E5"/>
            <w:vAlign w:val="center"/>
          </w:tcPr>
          <w:p w:rsidR="008E7C5A" w:rsidRDefault="00BC70EA" w:rsidP="00BC70EA">
            <w:pPr>
              <w:bidi/>
              <w:rPr>
                <w:rFonts w:ascii="Gadugi" w:hAnsi="Gadugi"/>
                <w:b/>
                <w:bCs/>
                <w:color w:val="8877B1"/>
              </w:rPr>
            </w:pPr>
            <w:r>
              <w:rPr>
                <w:rFonts w:ascii="Gadugi" w:hAnsi="Gadugi" w:hint="cs"/>
                <w:b/>
                <w:bCs/>
                <w:color w:val="8877B1"/>
                <w:sz w:val="22"/>
                <w:szCs w:val="22"/>
                <w:rtl/>
              </w:rPr>
              <w:t>اليانصيب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D7D1E5"/>
            <w:vAlign w:val="center"/>
          </w:tcPr>
          <w:p w:rsidR="00BC70EA" w:rsidRDefault="00BC70EA" w:rsidP="00BC70EA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 xml:space="preserve">اليانصيب فعال لأننا نميل إلى إعطاء إحتمال وقوع أحداث نادرة أكثر من حجمه ونركز على الجائزة أكثر من الاحتمال. 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D7D1E5"/>
            <w:vAlign w:val="center"/>
          </w:tcPr>
          <w:p w:rsidR="00BC70EA" w:rsidRDefault="00BC70EA" w:rsidP="00BC70EA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إعطِ المشاركين فرصة الفوز ببضع جوائز كبرى.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D7D1E5"/>
            <w:vAlign w:val="center"/>
          </w:tcPr>
          <w:p w:rsidR="00BC70EA" w:rsidRDefault="00BC70EA" w:rsidP="00BC70EA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إدخال الأشخاص في يانصيب شجع المزيد من الأفراد على خسارة الوزن مقارنة بالحوافز التقليدية.</w:t>
            </w:r>
          </w:p>
          <w:p w:rsidR="008E7C5A" w:rsidRDefault="008E7C5A" w:rsidP="00353586">
            <w:pPr>
              <w:jc w:val="right"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0"/>
                <w:lang w:eastAsia="en-US"/>
              </w:rPr>
              <w:t xml:space="preserve">                                     </w:t>
            </w:r>
            <w:r w:rsidRPr="00022EE6">
              <w:rPr>
                <w:rFonts w:ascii="Times New Roman" w:eastAsiaTheme="minorHAnsi" w:hAnsi="Times New Roman" w:cs="Times New Roman"/>
                <w:sz w:val="16"/>
                <w:szCs w:val="10"/>
                <w:lang w:eastAsia="en-US"/>
              </w:rPr>
              <w:t xml:space="preserve">© </w:t>
            </w:r>
            <w:r w:rsidRPr="00022EE6">
              <w:rPr>
                <w:rFonts w:ascii="Arial" w:eastAsiaTheme="minorHAnsi" w:hAnsi="Arial" w:cs="Arial"/>
                <w:b/>
                <w:bCs/>
                <w:sz w:val="16"/>
                <w:szCs w:val="10"/>
                <w:lang w:eastAsia="en-US"/>
              </w:rPr>
              <w:t>Behavioural Insights Ltd</w:t>
            </w:r>
            <w:r w:rsidRPr="00022EE6">
              <w:rPr>
                <w:rFonts w:ascii="Arial" w:hAnsi="Arial" w:cs="Arial"/>
                <w:b/>
                <w:bCs/>
                <w:sz w:val="16"/>
                <w:szCs w:val="10"/>
              </w:rPr>
              <w:t>.</w:t>
            </w:r>
          </w:p>
        </w:tc>
      </w:tr>
    </w:tbl>
    <w:p w:rsidR="00AE087E" w:rsidRPr="00B4036E" w:rsidRDefault="00B4036E" w:rsidP="00B4036E">
      <w:pPr>
        <w:bidi/>
        <w:rPr>
          <w:rFonts w:ascii="Gadugi" w:hAnsi="Gadugi"/>
          <w:bCs/>
          <w:color w:val="EF9B54"/>
          <w:kern w:val="24"/>
          <w:sz w:val="48"/>
          <w:szCs w:val="48"/>
        </w:rPr>
      </w:pPr>
      <w:r w:rsidRPr="00B4036E">
        <w:rPr>
          <w:rFonts w:ascii="Gadugi" w:hAnsi="Gadugi" w:hint="cs"/>
          <w:bCs/>
          <w:color w:val="EF9B54"/>
          <w:kern w:val="24"/>
          <w:sz w:val="48"/>
          <w:szCs w:val="48"/>
          <w:rtl/>
        </w:rPr>
        <w:lastRenderedPageBreak/>
        <w:t>إجتماعي</w:t>
      </w:r>
    </w:p>
    <w:tbl>
      <w:tblPr>
        <w:bidiVisual/>
        <w:tblW w:w="5000" w:type="pct"/>
        <w:jc w:val="center"/>
        <w:tblCellMar>
          <w:left w:w="29" w:type="dxa"/>
          <w:right w:w="29" w:type="dxa"/>
        </w:tblCellMar>
        <w:tblLook w:val="04A0"/>
      </w:tblPr>
      <w:tblGrid>
        <w:gridCol w:w="2031"/>
        <w:gridCol w:w="3663"/>
        <w:gridCol w:w="3663"/>
        <w:gridCol w:w="3661"/>
      </w:tblGrid>
      <w:tr w:rsidR="007A66A9" w:rsidRPr="00D73B0A" w:rsidTr="007A66A9">
        <w:trPr>
          <w:trHeight w:val="288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66A9" w:rsidRPr="00D73B0A" w:rsidRDefault="007A66A9" w:rsidP="007A66A9">
            <w:pPr>
              <w:jc w:val="center"/>
              <w:rPr>
                <w:rFonts w:ascii="Gadugi" w:eastAsia="Times New Roman" w:hAnsi="Gadug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000000"/>
                <w:rtl/>
                <w:lang w:eastAsia="en-US"/>
              </w:rPr>
              <w:t>الفكرة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A9" w:rsidRPr="00D73B0A" w:rsidRDefault="007A66A9" w:rsidP="007A66A9">
            <w:pPr>
              <w:jc w:val="center"/>
              <w:rPr>
                <w:rFonts w:ascii="Gadugi" w:eastAsia="Times New Roman" w:hAnsi="Gadug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000000"/>
                <w:rtl/>
                <w:lang w:eastAsia="en-US"/>
              </w:rPr>
              <w:t>الوصف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A9" w:rsidRPr="00D73B0A" w:rsidRDefault="007A66A9" w:rsidP="007A66A9">
            <w:pPr>
              <w:jc w:val="center"/>
              <w:rPr>
                <w:rFonts w:ascii="Gadugi" w:eastAsia="Times New Roman" w:hAnsi="Gadug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000000"/>
                <w:rtl/>
                <w:lang w:eastAsia="en-US"/>
              </w:rPr>
              <w:t>كيفية التطبيق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A9" w:rsidRPr="00D73B0A" w:rsidRDefault="007A66A9" w:rsidP="007A66A9">
            <w:pPr>
              <w:jc w:val="center"/>
              <w:rPr>
                <w:rFonts w:ascii="Gadugi" w:eastAsia="Times New Roman" w:hAnsi="Gadug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000000"/>
                <w:rtl/>
                <w:lang w:eastAsia="en-US"/>
              </w:rPr>
              <w:t>مثال</w:t>
            </w:r>
          </w:p>
        </w:tc>
      </w:tr>
      <w:tr w:rsidR="00AE087E" w:rsidRPr="00D73B0A" w:rsidTr="007A66A9">
        <w:trPr>
          <w:trHeight w:val="1008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F6C59C"/>
            <w:vAlign w:val="center"/>
          </w:tcPr>
          <w:p w:rsidR="00AE087E" w:rsidRPr="00B76E63" w:rsidRDefault="00FE314B" w:rsidP="00FE314B">
            <w:pPr>
              <w:bidi/>
              <w:rPr>
                <w:rFonts w:ascii="Gadugi" w:eastAsia="Times New Roman" w:hAnsi="Gadugi"/>
                <w:b/>
                <w:bCs/>
                <w:color w:val="EB8129"/>
                <w:lang w:eastAsia="en-US"/>
              </w:rPr>
            </w:pPr>
            <w:r w:rsidRPr="00FE314B">
              <w:rPr>
                <w:rFonts w:ascii="Gadugi" w:hAnsi="Gadugi" w:cs="Arial" w:hint="eastAsia"/>
                <w:b/>
                <w:bCs/>
                <w:color w:val="EB8129"/>
                <w:sz w:val="22"/>
                <w:szCs w:val="22"/>
                <w:rtl/>
              </w:rPr>
              <w:t>الترتيب</w:t>
            </w:r>
            <w:r w:rsidRPr="00FE314B">
              <w:rPr>
                <w:rFonts w:ascii="Gadugi" w:hAnsi="Gadugi" w:cs="Arial"/>
                <w:b/>
                <w:bCs/>
                <w:color w:val="EB8129"/>
                <w:sz w:val="22"/>
                <w:szCs w:val="22"/>
                <w:rtl/>
              </w:rPr>
              <w:t xml:space="preserve"> </w:t>
            </w:r>
            <w:r w:rsidRPr="00FE314B">
              <w:rPr>
                <w:rFonts w:ascii="Gadugi" w:hAnsi="Gadugi" w:cs="Arial" w:hint="eastAsia"/>
                <w:b/>
                <w:bCs/>
                <w:color w:val="EB8129"/>
                <w:sz w:val="22"/>
                <w:szCs w:val="22"/>
                <w:rtl/>
              </w:rPr>
              <w:t>النسبي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6C59C"/>
            <w:vAlign w:val="center"/>
          </w:tcPr>
          <w:p w:rsidR="00FE314B" w:rsidRDefault="00FE314B" w:rsidP="00FE314B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نتأثر بمقارنة أدائنا بأداء الآخرين، لاسيما الأشخاص الذي يتمتعون بخصائص مشابهة لنا.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6C59C"/>
            <w:vAlign w:val="center"/>
          </w:tcPr>
          <w:p w:rsidR="00FE314B" w:rsidRDefault="00FE314B" w:rsidP="00FE314B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قدم تغذية راجعة للناس عن مقارنة سلوكهم بسلوك أترابهم وأصدقائهم أو زملائهم.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6C59C"/>
            <w:vAlign w:val="center"/>
          </w:tcPr>
          <w:p w:rsidR="00FE314B" w:rsidRDefault="00FE314B" w:rsidP="00FE314B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قام الأطباء بوصف المضادات الحيوية بشكل أقل عندما تم إبلاغهم بأنهم من بين 20% من أطباء منطقتهم المحلية الأكثر وصفًا للمضادات الحيوية.</w:t>
            </w:r>
          </w:p>
        </w:tc>
      </w:tr>
      <w:tr w:rsidR="00AE087E" w:rsidRPr="00D73B0A" w:rsidTr="007A66A9">
        <w:trPr>
          <w:trHeight w:val="1008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FAE0CA"/>
            <w:vAlign w:val="center"/>
          </w:tcPr>
          <w:p w:rsidR="00AE087E" w:rsidRPr="00B76E63" w:rsidRDefault="00FE314B" w:rsidP="00FE314B">
            <w:pPr>
              <w:bidi/>
              <w:rPr>
                <w:rFonts w:ascii="Gadugi" w:hAnsi="Gadugi"/>
                <w:b/>
                <w:bCs/>
                <w:color w:val="EB8129"/>
              </w:rPr>
            </w:pPr>
            <w:r>
              <w:rPr>
                <w:rFonts w:ascii="Gadugi" w:hAnsi="Gadugi" w:hint="cs"/>
                <w:b/>
                <w:bCs/>
                <w:color w:val="EB8129"/>
                <w:sz w:val="22"/>
                <w:szCs w:val="22"/>
                <w:rtl/>
              </w:rPr>
              <w:t>عقود الالتزام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AE0CA"/>
            <w:vAlign w:val="center"/>
          </w:tcPr>
          <w:p w:rsidR="00FE314B" w:rsidRDefault="00FE314B" w:rsidP="00FE314B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عندما نلتزم بتحقيق هدف بشكل نشط، نميل أكثر إلى تحقيقه، خاصة إذا كان الالتزام مقرونًا بعقوبة للفشل.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AE0CA"/>
            <w:vAlign w:val="center"/>
          </w:tcPr>
          <w:p w:rsidR="007D7251" w:rsidRDefault="007D7251" w:rsidP="007D7251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شجع شخصا على الالتزام بهدف وكتابته، وتحديد عقوبة للفشل في تحقيقه.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AE0CA"/>
            <w:vAlign w:val="center"/>
          </w:tcPr>
          <w:p w:rsidR="007D7251" w:rsidRDefault="007D7251" w:rsidP="007D7251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7D725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المدخن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و</w:t>
            </w:r>
            <w:r w:rsidRPr="007D725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ن</w:t>
            </w:r>
            <w:r w:rsidRPr="007D725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D725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الذين</w:t>
            </w:r>
            <w:r w:rsidRPr="007D725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D725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تعهدوا</w:t>
            </w:r>
            <w:r w:rsidRPr="007D725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D725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بالإقلاع</w:t>
            </w:r>
            <w:r w:rsidRPr="007D725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D725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عن</w:t>
            </w:r>
            <w:r w:rsidRPr="007D725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D725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التدخين</w:t>
            </w:r>
            <w:r w:rsidRPr="007D725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(</w:t>
            </w:r>
            <w:r w:rsidRPr="007D725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ووافقوا</w:t>
            </w:r>
            <w:r w:rsidRPr="007D725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D725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على</w:t>
            </w:r>
            <w:r w:rsidRPr="007D725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دفع</w:t>
            </w:r>
            <w:r w:rsidRPr="007D725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D725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المال</w:t>
            </w:r>
            <w:r w:rsidRPr="007D725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D725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إذا</w:t>
            </w:r>
            <w:r w:rsidRPr="007D725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D725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فشلوا</w:t>
            </w:r>
            <w:r w:rsidRPr="007D725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D725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في</w:t>
            </w:r>
            <w:r w:rsidRPr="007D725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D725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ذلك</w:t>
            </w:r>
            <w:r w:rsidRPr="007D725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) </w:t>
            </w:r>
            <w:r w:rsidRPr="007D725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كانوا</w:t>
            </w:r>
            <w:r w:rsidRPr="007D725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D725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أكثر</w:t>
            </w:r>
            <w:r w:rsidRPr="007D725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D725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عرضة</w:t>
            </w:r>
            <w:r w:rsidRPr="007D725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D7251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للنجاح</w:t>
            </w:r>
            <w:r w:rsidRPr="007D7251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AE087E" w:rsidRPr="00D73B0A" w:rsidTr="007A66A9">
        <w:trPr>
          <w:trHeight w:val="1008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F6C59C"/>
            <w:vAlign w:val="center"/>
          </w:tcPr>
          <w:p w:rsidR="00AE087E" w:rsidRPr="00B76E63" w:rsidRDefault="007D7251" w:rsidP="007D7251">
            <w:pPr>
              <w:bidi/>
              <w:rPr>
                <w:rFonts w:ascii="Gadugi" w:hAnsi="Gadugi"/>
                <w:b/>
                <w:bCs/>
                <w:color w:val="EB8129"/>
              </w:rPr>
            </w:pPr>
            <w:r>
              <w:rPr>
                <w:rFonts w:ascii="Gadugi" w:hAnsi="Gadugi" w:hint="cs"/>
                <w:b/>
                <w:bCs/>
                <w:color w:val="EB8129"/>
                <w:sz w:val="22"/>
                <w:szCs w:val="22"/>
                <w:rtl/>
              </w:rPr>
              <w:t>وكزة الشبكة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6C59C"/>
            <w:vAlign w:val="center"/>
          </w:tcPr>
          <w:p w:rsidR="00E17A29" w:rsidRDefault="00E17A29" w:rsidP="00E17A29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نحن نتأثر بسلوك أصدقائنا و أصدقاء أصدقائنا.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6C59C"/>
            <w:vAlign w:val="center"/>
          </w:tcPr>
          <w:p w:rsidR="00E17A29" w:rsidRDefault="00E17A29" w:rsidP="00E17A29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قم ب</w:t>
            </w:r>
            <w:r w:rsidRPr="00E17A2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الاستفادة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E17A2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من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E17A2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الشبكات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E17A2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الاجتماعية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E17A2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للأفراد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E17A2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الذين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E17A2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تسعى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E17A2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للتأثير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 xml:space="preserve"> عليهم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6C59C"/>
            <w:vAlign w:val="center"/>
          </w:tcPr>
          <w:p w:rsidR="00AE087E" w:rsidRDefault="00E17A29" w:rsidP="00E17A29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الأشخاص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E17A2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الذين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E17A2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طلب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E17A2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منهم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E17A2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التبرع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</w:t>
            </w:r>
            <w:r w:rsidRPr="00E17A2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جمعيات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E17A2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خيرية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سبق أن تبرع لها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زملا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ؤ</w:t>
            </w:r>
            <w:r w:rsidRPr="00E17A2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هم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E17A2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كانوا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E17A2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أكثر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E17A2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عرضة</w:t>
            </w:r>
            <w:r w:rsidRPr="00E17A2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E17A2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للتبرع</w:t>
            </w:r>
            <w:r w:rsidRPr="00E17A29">
              <w:rPr>
                <w:rFonts w:ascii="Gadugi" w:hAnsi="Gadugi"/>
                <w:color w:val="000000"/>
                <w:sz w:val="20"/>
                <w:szCs w:val="20"/>
              </w:rPr>
              <w:t>.</w:t>
            </w:r>
          </w:p>
        </w:tc>
      </w:tr>
      <w:tr w:rsidR="00AE087E" w:rsidRPr="00D73B0A" w:rsidTr="007A66A9">
        <w:trPr>
          <w:trHeight w:val="1008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FAE0CA"/>
            <w:vAlign w:val="center"/>
          </w:tcPr>
          <w:p w:rsidR="00AE087E" w:rsidRPr="00B76E63" w:rsidRDefault="00BC186F" w:rsidP="00BC186F">
            <w:pPr>
              <w:bidi/>
              <w:rPr>
                <w:rFonts w:ascii="Gadugi" w:hAnsi="Gadugi"/>
                <w:b/>
                <w:bCs/>
                <w:color w:val="EB8129"/>
              </w:rPr>
            </w:pPr>
            <w:r>
              <w:rPr>
                <w:rFonts w:ascii="Gadugi" w:hAnsi="Gadugi" w:hint="cs"/>
                <w:b/>
                <w:bCs/>
                <w:color w:val="EB8129"/>
                <w:sz w:val="22"/>
                <w:szCs w:val="22"/>
                <w:rtl/>
              </w:rPr>
              <w:t>التبادل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AE0CA"/>
            <w:vAlign w:val="center"/>
          </w:tcPr>
          <w:p w:rsidR="00AE087E" w:rsidRDefault="00BC186F" w:rsidP="00BC186F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لدينا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رغبة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متأصلة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في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مساعدة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الأشخاص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الذين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ساعدونا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بطريقة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ما</w:t>
            </w:r>
            <w:r w:rsidRPr="00BC186F">
              <w:rPr>
                <w:rFonts w:ascii="Gadugi" w:hAnsi="Gadug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AE0CA"/>
            <w:vAlign w:val="center"/>
          </w:tcPr>
          <w:p w:rsidR="00AE087E" w:rsidRDefault="00BC186F" w:rsidP="00BC186F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قدم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المساعدة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أو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هدية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لشخص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ما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لتشجيعه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على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العطاء.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AE0CA"/>
            <w:vAlign w:val="center"/>
          </w:tcPr>
          <w:p w:rsidR="00AE087E" w:rsidRDefault="00BC186F" w:rsidP="00BC186F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كان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الناس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أكثر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عرضة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للانضمام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إلى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سجل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المتبرعين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بالأعضاء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إذا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قيل لهم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،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"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إذا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كنت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بحاجة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إلى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عملية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زرع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أعضاء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فهل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ستحصل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عليها؟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إذا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كان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الأمر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كذلك،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الرجاء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مساعدة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الآخرين</w:t>
            </w:r>
            <w:r w:rsidRPr="00BC186F">
              <w:rPr>
                <w:rFonts w:ascii="Gadugi" w:hAnsi="Gadugi"/>
                <w:color w:val="000000"/>
                <w:sz w:val="20"/>
                <w:szCs w:val="20"/>
              </w:rPr>
              <w:t>.</w:t>
            </w:r>
          </w:p>
        </w:tc>
      </w:tr>
      <w:tr w:rsidR="00AE087E" w:rsidRPr="00D73B0A" w:rsidTr="007A66A9">
        <w:trPr>
          <w:trHeight w:val="1008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F6C59C"/>
            <w:vAlign w:val="center"/>
          </w:tcPr>
          <w:p w:rsidR="00AE087E" w:rsidRPr="00B76E63" w:rsidRDefault="00BC186F" w:rsidP="00BC186F">
            <w:pPr>
              <w:bidi/>
              <w:rPr>
                <w:rFonts w:ascii="Gadugi" w:hAnsi="Gadugi"/>
                <w:b/>
                <w:bCs/>
                <w:color w:val="EB8129"/>
              </w:rPr>
            </w:pPr>
            <w:r>
              <w:rPr>
                <w:rFonts w:ascii="Gadugi" w:hAnsi="Gadugi" w:hint="cs"/>
                <w:b/>
                <w:bCs/>
                <w:color w:val="EB8129"/>
                <w:sz w:val="22"/>
                <w:szCs w:val="22"/>
                <w:rtl/>
              </w:rPr>
              <w:t>التغذية الراجعة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6C59C"/>
            <w:vAlign w:val="center"/>
          </w:tcPr>
          <w:p w:rsidR="00BC186F" w:rsidRDefault="00BC186F" w:rsidP="00025442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نميل إلى تحقيق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هدف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إذا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تم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تزويدنا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025442"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بملاحظات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منظمة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في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الوقت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المناسب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حول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كيفية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أدائنا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بشأن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هذا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الهدف</w:t>
            </w:r>
            <w:r w:rsidRPr="00BC186F">
              <w:rPr>
                <w:rFonts w:ascii="Gadugi" w:hAnsi="Gadug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6C59C"/>
            <w:vAlign w:val="center"/>
          </w:tcPr>
          <w:p w:rsidR="00BC186F" w:rsidRDefault="00BC186F" w:rsidP="008A1BAA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قم ب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إنشاء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حلقات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تغذية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8A1BAA"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راجعة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سريعة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تمكن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الأفراد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والمنظمات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8A1BAA"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 xml:space="preserve">من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مراقبة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BC186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أدائه</w:t>
            </w:r>
            <w:r w:rsidR="008A1BAA"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م</w:t>
            </w:r>
            <w:r w:rsidRPr="00BC186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6C59C"/>
            <w:vAlign w:val="center"/>
          </w:tcPr>
          <w:p w:rsidR="00025442" w:rsidRDefault="00025442" w:rsidP="00025442">
            <w:pPr>
              <w:bidi/>
              <w:rPr>
                <w:rFonts w:ascii="Gadugi" w:hAnsi="Gadugi" w:hint="cs"/>
                <w:color w:val="000000"/>
                <w:sz w:val="20"/>
                <w:szCs w:val="20"/>
                <w:rtl/>
                <w:lang w:bidi="ar-LB"/>
              </w:rPr>
            </w:pP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الطلاب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 xml:space="preserve">الذين حصلوا على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ملاحظات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منتظمة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وبناءة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على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اللغة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الإنجليزية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والرياضي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ات حسنوا أداءهم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بشكل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كبير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  <w:p w:rsidR="00025442" w:rsidRDefault="00025442" w:rsidP="00025442">
            <w:pPr>
              <w:bidi/>
              <w:rPr>
                <w:rFonts w:ascii="Gadugi" w:hAnsi="Gadugi" w:hint="cs"/>
                <w:color w:val="000000"/>
                <w:sz w:val="20"/>
                <w:szCs w:val="20"/>
                <w:rtl/>
                <w:lang w:bidi="ar-LB"/>
              </w:rPr>
            </w:pPr>
          </w:p>
        </w:tc>
      </w:tr>
      <w:tr w:rsidR="00AE087E" w:rsidRPr="00D73B0A" w:rsidTr="007A66A9">
        <w:trPr>
          <w:trHeight w:val="1008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FAE0CA"/>
            <w:vAlign w:val="center"/>
          </w:tcPr>
          <w:p w:rsidR="00AE087E" w:rsidRPr="00B76E63" w:rsidRDefault="00025442" w:rsidP="00025442">
            <w:pPr>
              <w:bidi/>
              <w:rPr>
                <w:rFonts w:ascii="Gadugi" w:hAnsi="Gadugi"/>
                <w:b/>
                <w:bCs/>
                <w:color w:val="EB8129"/>
              </w:rPr>
            </w:pPr>
            <w:r>
              <w:rPr>
                <w:rFonts w:ascii="Gadugi" w:hAnsi="Gadugi" w:hint="cs"/>
                <w:b/>
                <w:bCs/>
                <w:color w:val="EB8129"/>
                <w:sz w:val="22"/>
                <w:szCs w:val="22"/>
                <w:rtl/>
              </w:rPr>
              <w:t>مساعدة الناس للناس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AE0CA"/>
            <w:vAlign w:val="center"/>
          </w:tcPr>
          <w:p w:rsidR="00025442" w:rsidRDefault="00025442" w:rsidP="00025442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يمكن تقديم الخدمات العامة بكفاءة وفعالية أكبر من خلال تشجيع المواطنين على دعم بعضهم البعض.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AE0CA"/>
            <w:vAlign w:val="center"/>
          </w:tcPr>
          <w:p w:rsidR="00025442" w:rsidRDefault="00025442" w:rsidP="00025442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قم بإعادة تصميم الخدمات العامة لجعل حشد المساهمة العامة قيمة جوهرية.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AE0CA"/>
            <w:vAlign w:val="center"/>
          </w:tcPr>
          <w:p w:rsidR="00025442" w:rsidRDefault="00025442" w:rsidP="00025442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نتج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عن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برنامج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التطوع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في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مستشفى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كينجز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كوليدج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عائدًا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كبيرًا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على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الاستثمار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عن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طريق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الحصول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على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متطوعين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لتقديم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مساعدة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عملية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للمرضى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025442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والزوار</w:t>
            </w:r>
            <w:r w:rsidRPr="00025442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AE087E" w:rsidRPr="00D73B0A" w:rsidTr="007A66A9">
        <w:trPr>
          <w:trHeight w:val="1008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F6C59C"/>
            <w:vAlign w:val="center"/>
          </w:tcPr>
          <w:p w:rsidR="00AE087E" w:rsidRPr="00B76E63" w:rsidRDefault="0070003F" w:rsidP="0070003F">
            <w:pPr>
              <w:bidi/>
              <w:rPr>
                <w:rFonts w:ascii="Gadugi" w:hAnsi="Gadugi"/>
                <w:b/>
                <w:bCs/>
                <w:color w:val="EB8129"/>
              </w:rPr>
            </w:pPr>
            <w:r>
              <w:rPr>
                <w:rFonts w:ascii="Gadugi" w:hAnsi="Gadugi" w:hint="cs"/>
                <w:b/>
                <w:bCs/>
                <w:color w:val="EB8129"/>
                <w:sz w:val="22"/>
                <w:szCs w:val="22"/>
                <w:rtl/>
              </w:rPr>
              <w:t>القاعدة الوصفية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6C59C"/>
            <w:vAlign w:val="center"/>
          </w:tcPr>
          <w:p w:rsidR="0070003F" w:rsidRDefault="0070003F" w:rsidP="0070003F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نحن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نستخدم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سلوك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الآخرين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كإشارة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لما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هو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مقبول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ومرغوب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فيه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6C59C"/>
            <w:vAlign w:val="center"/>
          </w:tcPr>
          <w:p w:rsidR="0070003F" w:rsidRDefault="0070003F" w:rsidP="0070003F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عندما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يفعل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الناس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الشيء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الصحيح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(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دفع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الضرائب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وإعادة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التدوير</w:t>
            </w:r>
            <w:r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)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،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أخبر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الجميع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بذلك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6C59C"/>
            <w:vAlign w:val="center"/>
          </w:tcPr>
          <w:p w:rsidR="0070003F" w:rsidRDefault="0070003F" w:rsidP="0070003F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إخبار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الأشخاص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الذين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لم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يدفعوا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ضرائبهم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 xml:space="preserve">أن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معظم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الناس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 xml:space="preserve">دفعوها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في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الوقت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المحدد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زاد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من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معدلات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0003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الدفع</w:t>
            </w:r>
            <w:r w:rsidRPr="0070003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AE087E" w:rsidRPr="00D73B0A" w:rsidTr="007A66A9">
        <w:trPr>
          <w:trHeight w:val="1008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FAE0CA"/>
            <w:vAlign w:val="center"/>
          </w:tcPr>
          <w:p w:rsidR="00AE087E" w:rsidRPr="00B76E63" w:rsidRDefault="0070003F" w:rsidP="0070003F">
            <w:pPr>
              <w:bidi/>
              <w:rPr>
                <w:rFonts w:ascii="Gadugi" w:hAnsi="Gadugi"/>
                <w:b/>
                <w:bCs/>
                <w:color w:val="EB8129"/>
              </w:rPr>
            </w:pPr>
            <w:r>
              <w:rPr>
                <w:rFonts w:ascii="Gadugi" w:hAnsi="Gadugi" w:hint="cs"/>
                <w:b/>
                <w:bCs/>
                <w:color w:val="EB8129"/>
                <w:sz w:val="22"/>
                <w:szCs w:val="22"/>
                <w:rtl/>
              </w:rPr>
              <w:t>تأثير الرسول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AE0CA"/>
            <w:vAlign w:val="center"/>
          </w:tcPr>
          <w:p w:rsidR="0070003F" w:rsidRDefault="0070003F" w:rsidP="0070003F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نتأثر بشكل كبير بالشخص الذي يوصل المعلومة.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AE0CA"/>
            <w:vAlign w:val="center"/>
          </w:tcPr>
          <w:p w:rsidR="004634F9" w:rsidRDefault="004634F9" w:rsidP="004634F9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عزز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  <w:lang w:bidi="ar-LB"/>
              </w:rPr>
              <w:t xml:space="preserve">من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تأثير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الرسالة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من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خلال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التفكير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في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هوية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الشخص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أو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المنظمة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التي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تنقل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المعلو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مة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FAE0CA"/>
            <w:vAlign w:val="center"/>
          </w:tcPr>
          <w:p w:rsidR="004634F9" w:rsidRDefault="004634F9" w:rsidP="004634F9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كان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الناس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أكثر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عرضة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للتسجيل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في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احتياطي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الجيش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عند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إرسال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بريد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إلكتروني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="001A40C2"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 xml:space="preserve">لهم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من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ضابط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حقيقي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634F9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اسمه</w:t>
            </w:r>
            <w:r w:rsidR="001A40C2"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 xml:space="preserve"> مذكور</w:t>
            </w:r>
            <w:r w:rsidRPr="004634F9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  <w:p w:rsidR="00AE087E" w:rsidRDefault="00AE087E" w:rsidP="00353586">
            <w:pPr>
              <w:jc w:val="right"/>
              <w:rPr>
                <w:rFonts w:ascii="Gadugi" w:hAnsi="Gadugi"/>
                <w:color w:val="000000"/>
                <w:sz w:val="20"/>
                <w:szCs w:val="20"/>
              </w:rPr>
            </w:pPr>
            <w:r w:rsidRPr="00022EE6">
              <w:rPr>
                <w:rFonts w:ascii="Times New Roman" w:eastAsiaTheme="minorHAnsi" w:hAnsi="Times New Roman" w:cs="Times New Roman"/>
                <w:sz w:val="16"/>
                <w:szCs w:val="10"/>
                <w:lang w:eastAsia="en-US"/>
              </w:rPr>
              <w:t xml:space="preserve">© </w:t>
            </w:r>
            <w:r w:rsidRPr="00022EE6">
              <w:rPr>
                <w:rFonts w:ascii="Arial" w:eastAsiaTheme="minorHAnsi" w:hAnsi="Arial" w:cs="Arial"/>
                <w:b/>
                <w:bCs/>
                <w:sz w:val="16"/>
                <w:szCs w:val="10"/>
                <w:lang w:eastAsia="en-US"/>
              </w:rPr>
              <w:t>Behavioural Insights Ltd</w:t>
            </w:r>
            <w:r w:rsidRPr="00022EE6">
              <w:rPr>
                <w:rFonts w:ascii="Arial" w:hAnsi="Arial" w:cs="Arial"/>
                <w:b/>
                <w:bCs/>
                <w:sz w:val="16"/>
                <w:szCs w:val="10"/>
              </w:rPr>
              <w:t>.</w:t>
            </w:r>
          </w:p>
        </w:tc>
      </w:tr>
    </w:tbl>
    <w:p w:rsidR="001A40C2" w:rsidRDefault="001A40C2" w:rsidP="00B4036E">
      <w:pPr>
        <w:bidi/>
        <w:rPr>
          <w:rFonts w:ascii="Gadugi" w:hAnsi="Gadugi" w:hint="cs"/>
          <w:bCs/>
          <w:color w:val="E93F67"/>
          <w:kern w:val="24"/>
          <w:sz w:val="48"/>
          <w:szCs w:val="48"/>
          <w:rtl/>
        </w:rPr>
      </w:pPr>
    </w:p>
    <w:p w:rsidR="001A40C2" w:rsidRDefault="001A40C2" w:rsidP="001A40C2">
      <w:pPr>
        <w:bidi/>
        <w:rPr>
          <w:rFonts w:ascii="Gadugi" w:hAnsi="Gadugi" w:hint="cs"/>
          <w:bCs/>
          <w:color w:val="E93F67"/>
          <w:kern w:val="24"/>
          <w:sz w:val="48"/>
          <w:szCs w:val="48"/>
          <w:rtl/>
        </w:rPr>
      </w:pPr>
    </w:p>
    <w:p w:rsidR="00AE087E" w:rsidRPr="00B4036E" w:rsidRDefault="00B4036E" w:rsidP="001A40C2">
      <w:pPr>
        <w:bidi/>
        <w:rPr>
          <w:bCs/>
          <w:color w:val="E93F67"/>
          <w:sz w:val="48"/>
          <w:szCs w:val="48"/>
        </w:rPr>
      </w:pPr>
      <w:r w:rsidRPr="00B4036E">
        <w:rPr>
          <w:rFonts w:ascii="Gadugi" w:hAnsi="Gadugi" w:hint="cs"/>
          <w:bCs/>
          <w:color w:val="E93F67"/>
          <w:kern w:val="24"/>
          <w:sz w:val="48"/>
          <w:szCs w:val="48"/>
          <w:rtl/>
        </w:rPr>
        <w:lastRenderedPageBreak/>
        <w:t>في الوقت المناسب</w:t>
      </w:r>
    </w:p>
    <w:tbl>
      <w:tblPr>
        <w:bidiVisual/>
        <w:tblW w:w="5000" w:type="pct"/>
        <w:jc w:val="center"/>
        <w:tblCellMar>
          <w:left w:w="29" w:type="dxa"/>
          <w:right w:w="29" w:type="dxa"/>
        </w:tblCellMar>
        <w:tblLook w:val="04A0"/>
      </w:tblPr>
      <w:tblGrid>
        <w:gridCol w:w="2035"/>
        <w:gridCol w:w="3661"/>
        <w:gridCol w:w="3661"/>
        <w:gridCol w:w="3661"/>
      </w:tblGrid>
      <w:tr w:rsidR="007A66A9" w:rsidRPr="00D73B0A" w:rsidTr="007A66A9">
        <w:trPr>
          <w:trHeight w:val="288"/>
          <w:jc w:val="center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66A9" w:rsidRPr="00D73B0A" w:rsidRDefault="007A66A9" w:rsidP="007A66A9">
            <w:pPr>
              <w:jc w:val="center"/>
              <w:rPr>
                <w:rFonts w:ascii="Gadugi" w:eastAsia="Times New Roman" w:hAnsi="Gadug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000000"/>
                <w:rtl/>
                <w:lang w:eastAsia="en-US"/>
              </w:rPr>
              <w:t>الفكرة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A9" w:rsidRPr="00D73B0A" w:rsidRDefault="007A66A9" w:rsidP="007A66A9">
            <w:pPr>
              <w:jc w:val="center"/>
              <w:rPr>
                <w:rFonts w:ascii="Gadugi" w:eastAsia="Times New Roman" w:hAnsi="Gadug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000000"/>
                <w:rtl/>
                <w:lang w:eastAsia="en-US"/>
              </w:rPr>
              <w:t>الوصف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A9" w:rsidRPr="00D73B0A" w:rsidRDefault="007A66A9" w:rsidP="007A66A9">
            <w:pPr>
              <w:jc w:val="center"/>
              <w:rPr>
                <w:rFonts w:ascii="Gadugi" w:eastAsia="Times New Roman" w:hAnsi="Gadug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000000"/>
                <w:rtl/>
                <w:lang w:eastAsia="en-US"/>
              </w:rPr>
              <w:t>كيفية التطبيق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A9" w:rsidRPr="00D73B0A" w:rsidRDefault="007A66A9" w:rsidP="007A66A9">
            <w:pPr>
              <w:jc w:val="center"/>
              <w:rPr>
                <w:rFonts w:ascii="Gadugi" w:eastAsia="Times New Roman" w:hAnsi="Gadug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Gadugi" w:eastAsia="Times New Roman" w:hAnsi="Gadugi" w:cs="Times New Roman" w:hint="cs"/>
                <w:b/>
                <w:bCs/>
                <w:color w:val="000000"/>
                <w:rtl/>
                <w:lang w:eastAsia="en-US"/>
              </w:rPr>
              <w:t>مثال</w:t>
            </w:r>
          </w:p>
        </w:tc>
      </w:tr>
      <w:tr w:rsidR="00AE087E" w:rsidRPr="00D73B0A" w:rsidTr="007A66A9">
        <w:trPr>
          <w:trHeight w:val="1152"/>
          <w:jc w:val="center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7B7C6"/>
            <w:vAlign w:val="center"/>
          </w:tcPr>
          <w:p w:rsidR="00AE087E" w:rsidRPr="00B76E63" w:rsidRDefault="00244A7F" w:rsidP="00244A7F">
            <w:pPr>
              <w:bidi/>
              <w:rPr>
                <w:rFonts w:ascii="Gadugi" w:eastAsia="Times New Roman" w:hAnsi="Gadugi"/>
                <w:b/>
                <w:bCs/>
                <w:color w:val="E93F67"/>
                <w:lang w:eastAsia="en-US"/>
              </w:rPr>
            </w:pPr>
            <w:r>
              <w:rPr>
                <w:rFonts w:ascii="Gadugi" w:hAnsi="Gadugi" w:hint="cs"/>
                <w:b/>
                <w:bCs/>
                <w:color w:val="E93F67"/>
                <w:sz w:val="22"/>
                <w:szCs w:val="22"/>
                <w:rtl/>
              </w:rPr>
              <w:t>الرسو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7B7C6"/>
            <w:vAlign w:val="center"/>
          </w:tcPr>
          <w:p w:rsidR="00244A7F" w:rsidRDefault="00244A7F" w:rsidP="00244A7F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التعرض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لعدد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يؤثر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على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الأحكام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اللاحقة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7B7C6"/>
            <w:vAlign w:val="center"/>
          </w:tcPr>
          <w:p w:rsidR="00244A7F" w:rsidRDefault="00244A7F" w:rsidP="00244A7F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 xml:space="preserve">حفّز مستويات أعلى من المجهود من خلال وضع "مراسٍ" أولية عالية. 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7B7C6"/>
            <w:vAlign w:val="center"/>
          </w:tcPr>
          <w:p w:rsidR="00244A7F" w:rsidRDefault="00244A7F" w:rsidP="00244A7F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تأثرت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القرارات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التي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اتخذها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الخبراء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القانونيون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بشأن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طول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مدة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عقوبة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السجن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بالعدد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على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الزهر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 xml:space="preserve"> الذي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ألقوا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به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AE087E" w:rsidRPr="00D73B0A" w:rsidTr="007A66A9">
        <w:trPr>
          <w:trHeight w:val="1008"/>
          <w:jc w:val="center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ACED8"/>
            <w:vAlign w:val="center"/>
          </w:tcPr>
          <w:p w:rsidR="00AE087E" w:rsidRPr="00B76E63" w:rsidRDefault="00244A7F" w:rsidP="00244A7F">
            <w:pPr>
              <w:bidi/>
              <w:rPr>
                <w:rFonts w:ascii="Gadugi" w:hAnsi="Gadugi"/>
                <w:b/>
                <w:bCs/>
                <w:color w:val="E93F67"/>
              </w:rPr>
            </w:pPr>
            <w:r>
              <w:rPr>
                <w:rFonts w:ascii="Gadugi" w:hAnsi="Gadugi" w:hint="cs"/>
                <w:b/>
                <w:bCs/>
                <w:color w:val="E93F67"/>
                <w:sz w:val="22"/>
                <w:szCs w:val="22"/>
                <w:rtl/>
              </w:rPr>
              <w:t>الإيعاز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ACED8"/>
            <w:vAlign w:val="center"/>
          </w:tcPr>
          <w:p w:rsidR="00244A7F" w:rsidRDefault="00244A7F" w:rsidP="00244A7F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نميل أكثر إلى القيام بنشاط إذا تم إيعازنا في الوقت المناسب.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ACED8"/>
            <w:vAlign w:val="center"/>
          </w:tcPr>
          <w:p w:rsidR="00244A7F" w:rsidRDefault="00244A7F" w:rsidP="00244A7F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شجع الأفراد على العمل من خلال رسالة أو تدخل في الوقت المناسب.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ACED8"/>
            <w:vAlign w:val="center"/>
          </w:tcPr>
          <w:p w:rsidR="00244A7F" w:rsidRDefault="00244A7F" w:rsidP="00244A7F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سؤال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الأشخاص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عما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إذا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كانوا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يرغبون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في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التبرع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بالمال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في وصيتهم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في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الوقت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الذي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يكتبون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فيه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الوصية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،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زاد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عدد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الأشخاص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الذين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يتبرعون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من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5٪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إلى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10٪</w:t>
            </w:r>
            <w:r w:rsidRPr="00244A7F">
              <w:rPr>
                <w:rFonts w:ascii="Gadugi" w:hAnsi="Gadugi"/>
                <w:color w:val="000000"/>
                <w:sz w:val="20"/>
                <w:szCs w:val="20"/>
              </w:rPr>
              <w:t>.</w:t>
            </w:r>
          </w:p>
        </w:tc>
      </w:tr>
      <w:tr w:rsidR="00AE087E" w:rsidRPr="00D73B0A" w:rsidTr="007A66A9">
        <w:trPr>
          <w:trHeight w:val="1008"/>
          <w:jc w:val="center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7B7C6"/>
            <w:vAlign w:val="center"/>
          </w:tcPr>
          <w:p w:rsidR="00AE087E" w:rsidRPr="00B76E63" w:rsidRDefault="00244A7F" w:rsidP="00244A7F">
            <w:pPr>
              <w:bidi/>
              <w:rPr>
                <w:rFonts w:ascii="Gadugi" w:hAnsi="Gadugi"/>
                <w:b/>
                <w:bCs/>
                <w:color w:val="E93F67"/>
              </w:rPr>
            </w:pPr>
            <w:r>
              <w:rPr>
                <w:rFonts w:ascii="Gadugi" w:hAnsi="Gadugi" w:hint="cs"/>
                <w:b/>
                <w:bCs/>
                <w:color w:val="E93F67"/>
                <w:sz w:val="22"/>
                <w:szCs w:val="22"/>
                <w:rtl/>
              </w:rPr>
              <w:t>المهل الزمنية</w:t>
            </w:r>
            <w:r w:rsidR="00AE087E" w:rsidRPr="00B76E63">
              <w:rPr>
                <w:rFonts w:ascii="Gadugi" w:hAnsi="Gadugi"/>
                <w:b/>
                <w:bCs/>
                <w:color w:val="E93F67"/>
                <w:sz w:val="22"/>
                <w:szCs w:val="22"/>
              </w:rPr>
              <w:t xml:space="preserve"> 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7B7C6"/>
            <w:vAlign w:val="center"/>
          </w:tcPr>
          <w:p w:rsidR="00244A7F" w:rsidRDefault="00244A7F" w:rsidP="00244A7F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نميل أكثر إلى تحقيق الأهداف إذا تم إعطاؤنا مهلة زمنية واضحة.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7B7C6"/>
            <w:vAlign w:val="center"/>
          </w:tcPr>
          <w:p w:rsidR="00244A7F" w:rsidRDefault="00244A7F" w:rsidP="00244A7F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أعط الأشخاص مهلة زمنية أو موعد نهائي للاستفادة من خدمة أو إتمام مهمة.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7B7C6"/>
            <w:vAlign w:val="center"/>
          </w:tcPr>
          <w:p w:rsidR="00244A7F" w:rsidRDefault="00244A7F" w:rsidP="00244A7F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الأشخاص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الذين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حصلوا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على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كوبونات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مع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تواريخ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انتهاء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الصلاحية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كانوا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أكثر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عرضة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لاستخدامها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من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أولئك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الذين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حصلوا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على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كوبونات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دون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موعد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نهائي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244A7F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لاستخدامها</w:t>
            </w:r>
            <w:r w:rsidRPr="00244A7F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AE087E" w:rsidRPr="00D73B0A" w:rsidTr="007A66A9">
        <w:trPr>
          <w:trHeight w:val="1008"/>
          <w:jc w:val="center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ACED8"/>
            <w:vAlign w:val="center"/>
          </w:tcPr>
          <w:p w:rsidR="00AE087E" w:rsidRPr="00B76E63" w:rsidRDefault="00244A7F" w:rsidP="00244A7F">
            <w:pPr>
              <w:bidi/>
              <w:rPr>
                <w:rFonts w:ascii="Gadugi" w:hAnsi="Gadugi"/>
                <w:b/>
                <w:bCs/>
                <w:color w:val="E93F67"/>
              </w:rPr>
            </w:pPr>
            <w:r>
              <w:rPr>
                <w:rFonts w:ascii="Gadugi" w:hAnsi="Gadugi" w:hint="cs"/>
                <w:b/>
                <w:bCs/>
                <w:color w:val="E93F67"/>
                <w:sz w:val="22"/>
                <w:szCs w:val="22"/>
                <w:rtl/>
              </w:rPr>
              <w:t>التهيئة</w:t>
            </w:r>
            <w:r w:rsidR="00AE087E" w:rsidRPr="00B76E63">
              <w:rPr>
                <w:rFonts w:ascii="Gadugi" w:hAnsi="Gadugi"/>
                <w:b/>
                <w:bCs/>
                <w:color w:val="E93F67"/>
                <w:sz w:val="22"/>
                <w:szCs w:val="22"/>
              </w:rPr>
              <w:t xml:space="preserve"> 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ACED8"/>
            <w:vAlign w:val="center"/>
          </w:tcPr>
          <w:p w:rsidR="00373713" w:rsidRDefault="00373713" w:rsidP="00373713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أفعالنا يمكن أن تتأثر بإشارات الاوعي.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ACED8"/>
            <w:vAlign w:val="center"/>
          </w:tcPr>
          <w:p w:rsidR="00373713" w:rsidRDefault="00373713" w:rsidP="00373713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عر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ّ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ض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الأفراد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للمشاهد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أو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الكلمات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أو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الأحاسيس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التي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تشجع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السلوكيات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الإيجابية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ACED8"/>
            <w:vAlign w:val="center"/>
          </w:tcPr>
          <w:p w:rsidR="00373713" w:rsidRDefault="00373713" w:rsidP="00373713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دفع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الأشخاص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أموال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ًأ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أكثر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مقابل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القهوة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التي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استهلكوها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عند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عرض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373713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صورة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لعينين</w:t>
            </w:r>
            <w:r w:rsidRPr="00373713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AE087E" w:rsidRPr="00D73B0A" w:rsidTr="007A66A9">
        <w:trPr>
          <w:trHeight w:val="1008"/>
          <w:jc w:val="center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7B7C6"/>
            <w:vAlign w:val="center"/>
          </w:tcPr>
          <w:p w:rsidR="00AE087E" w:rsidRPr="00B76E63" w:rsidRDefault="00250BC8" w:rsidP="007A108C">
            <w:pPr>
              <w:bidi/>
              <w:rPr>
                <w:rFonts w:ascii="Gadugi" w:hAnsi="Gadugi"/>
                <w:b/>
                <w:bCs/>
                <w:color w:val="E93F67"/>
              </w:rPr>
            </w:pPr>
            <w:r>
              <w:rPr>
                <w:rFonts w:ascii="Gadugi" w:hAnsi="Gadugi" w:hint="cs"/>
                <w:b/>
                <w:bCs/>
                <w:color w:val="E93F67"/>
                <w:sz w:val="22"/>
                <w:szCs w:val="22"/>
                <w:rtl/>
              </w:rPr>
              <w:t xml:space="preserve">تقنية </w:t>
            </w:r>
            <w:r w:rsidR="007A108C">
              <w:rPr>
                <w:rFonts w:ascii="Gadugi" w:hAnsi="Gadugi" w:hint="cs"/>
                <w:b/>
                <w:bCs/>
                <w:color w:val="E93F67"/>
                <w:sz w:val="22"/>
                <w:szCs w:val="22"/>
                <w:rtl/>
              </w:rPr>
              <w:t>الخطوة على الطريق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7B7C6"/>
            <w:vAlign w:val="center"/>
          </w:tcPr>
          <w:p w:rsidR="00250BC8" w:rsidRDefault="00250BC8" w:rsidP="00250BC8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عندما نلتزم بطلب أولي صغير نميل أكثر للاتزام بطلب أكبر في وقت لاحق.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7B7C6"/>
            <w:vAlign w:val="center"/>
          </w:tcPr>
          <w:p w:rsidR="00250BC8" w:rsidRDefault="00250BC8" w:rsidP="00250BC8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أطلب طلبًا أوليًّا صغيرًا قبل أن تطلب طلبًا أكبر.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7B7C6"/>
            <w:vAlign w:val="center"/>
          </w:tcPr>
          <w:p w:rsidR="007A108C" w:rsidRDefault="007A108C" w:rsidP="007A108C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الأشخاص الذي طلب منهم ا</w:t>
            </w:r>
            <w:r w:rsidRPr="007A108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لتوقيع</w:t>
            </w:r>
            <w:r w:rsidRPr="007A108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A108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على</w:t>
            </w:r>
            <w:r w:rsidRPr="007A108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A108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عريضة</w:t>
            </w:r>
            <w:r w:rsidRPr="007A108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A108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من</w:t>
            </w:r>
            <w:r w:rsidRPr="007A108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A108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أجل</w:t>
            </w:r>
            <w:r w:rsidRPr="007A108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A108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قضية</w:t>
            </w:r>
            <w:r w:rsidRPr="007A108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محقة</w:t>
            </w:r>
            <w:r w:rsidRPr="007A108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A108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كانوا</w:t>
            </w:r>
            <w:r w:rsidRPr="007A108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A108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أكثر</w:t>
            </w:r>
            <w:r w:rsidRPr="007A108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A108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عرضة</w:t>
            </w:r>
            <w:r w:rsidRPr="007A108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A108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للتبرع</w:t>
            </w:r>
            <w:r w:rsidRPr="007A108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A108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لهذه</w:t>
            </w:r>
            <w:r w:rsidRPr="007A108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A108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القضية</w:t>
            </w:r>
            <w:r w:rsidRPr="007A108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A108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في</w:t>
            </w:r>
            <w:r w:rsidRPr="007A108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A108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وقت</w:t>
            </w:r>
            <w:r w:rsidRPr="007A108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7A108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لاحق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AE087E" w:rsidRPr="00D73B0A" w:rsidTr="007A66A9">
        <w:trPr>
          <w:trHeight w:val="1008"/>
          <w:jc w:val="center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ACED8"/>
            <w:vAlign w:val="center"/>
          </w:tcPr>
          <w:p w:rsidR="00AE087E" w:rsidRPr="00B76E63" w:rsidRDefault="007A108C" w:rsidP="007A108C">
            <w:pPr>
              <w:bidi/>
              <w:rPr>
                <w:rFonts w:ascii="Gadugi" w:hAnsi="Gadugi"/>
                <w:b/>
                <w:bCs/>
                <w:color w:val="E93F67"/>
              </w:rPr>
            </w:pPr>
            <w:r>
              <w:rPr>
                <w:rFonts w:ascii="Gadugi" w:hAnsi="Gadugi" w:hint="cs"/>
                <w:b/>
                <w:bCs/>
                <w:color w:val="E93F67"/>
                <w:sz w:val="22"/>
                <w:szCs w:val="22"/>
                <w:rtl/>
              </w:rPr>
              <w:t>نية التنفيذ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ACED8"/>
            <w:vAlign w:val="center"/>
          </w:tcPr>
          <w:p w:rsidR="004B27BD" w:rsidRDefault="004B27BD" w:rsidP="004B27BD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نميل أكثر للقيام بأمر ما عندما نحدد كيف ومتى وأين سنقوم به.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ACED8"/>
            <w:vAlign w:val="center"/>
          </w:tcPr>
          <w:p w:rsidR="004B27BD" w:rsidRDefault="004B27BD" w:rsidP="004B27BD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 xml:space="preserve">إجعل شخصًا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يوضح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متى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وأين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وكيف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سيفعل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شيئًا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(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مثل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التصويت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أو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الحصول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على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لقاح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الأنفلونزا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).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ACED8"/>
            <w:vAlign w:val="center"/>
          </w:tcPr>
          <w:p w:rsidR="004B27BD" w:rsidRDefault="004B27BD" w:rsidP="004B27BD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تشجيع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الناس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على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كتابة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الوقت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والتاريخ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الذي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سيذهبون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فيه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للحصول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على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جرعة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أنفلونزا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زاد</w:t>
            </w:r>
            <w:r w:rsidRPr="004B27BD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4B27BD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من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 xml:space="preserve"> الإقبال.</w:t>
            </w:r>
          </w:p>
        </w:tc>
      </w:tr>
      <w:tr w:rsidR="00AE087E" w:rsidRPr="00D73B0A" w:rsidTr="007A66A9">
        <w:trPr>
          <w:trHeight w:val="1152"/>
          <w:jc w:val="center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7B7C6"/>
            <w:vAlign w:val="center"/>
          </w:tcPr>
          <w:p w:rsidR="00AE087E" w:rsidRPr="00B76E63" w:rsidRDefault="00AE087E" w:rsidP="008B714C">
            <w:pPr>
              <w:bidi/>
              <w:rPr>
                <w:rFonts w:ascii="Gadugi" w:hAnsi="Gadugi"/>
                <w:color w:val="E93F67"/>
              </w:rPr>
            </w:pPr>
            <w:r w:rsidRPr="00B76E63">
              <w:rPr>
                <w:rFonts w:ascii="Gadugi" w:hAnsi="Gadugi"/>
                <w:color w:val="E93F67"/>
                <w:sz w:val="22"/>
                <w:szCs w:val="22"/>
              </w:rPr>
              <w:t xml:space="preserve"> </w:t>
            </w:r>
            <w:r w:rsidR="008B714C">
              <w:rPr>
                <w:rFonts w:ascii="Gadugi" w:hAnsi="Gadugi" w:hint="cs"/>
                <w:b/>
                <w:bCs/>
                <w:color w:val="E93F67"/>
                <w:sz w:val="22"/>
                <w:szCs w:val="22"/>
                <w:rtl/>
              </w:rPr>
              <w:t>البداية المبكرة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7B7C6"/>
            <w:vAlign w:val="center"/>
          </w:tcPr>
          <w:p w:rsidR="008B714C" w:rsidRDefault="008B714C" w:rsidP="008B714C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يمكن أن تساعدنا البداية المبكرة في تحقيق أهدافنا من خلال جعلنا نشعر بأننا نحرز تقدمًا.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7B7C6"/>
            <w:vAlign w:val="center"/>
          </w:tcPr>
          <w:p w:rsidR="008B714C" w:rsidRDefault="008B714C" w:rsidP="008B714C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أعطِ الأشخاص بداية مبكرة لكي يميلوا أكثر إلى إتمام مهمة أو إجراء.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7B7C6"/>
            <w:vAlign w:val="center"/>
          </w:tcPr>
          <w:p w:rsidR="008B714C" w:rsidRDefault="008B714C" w:rsidP="008B714C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 w:hint="cs"/>
                <w:color w:val="000000"/>
                <w:sz w:val="20"/>
                <w:szCs w:val="20"/>
                <w:rtl/>
              </w:rPr>
              <w:t>بطاقات القهوة القابلة للختم التي تحتوي على 12 خانة</w:t>
            </w:r>
            <w:r w:rsidR="006609F4">
              <w:rPr>
                <w:rFonts w:ascii="Gadugi" w:hAnsi="Gadugi" w:hint="cs"/>
                <w:color w:val="000000"/>
                <w:sz w:val="20"/>
                <w:szCs w:val="20"/>
                <w:rtl/>
              </w:rPr>
              <w:t>، 2 منها مختومة مسبقًا يتم إكمالها بشكل أسرع من بطاقات القهوة القابلة للختم التي تحتوي على 10 خانات.</w:t>
            </w:r>
          </w:p>
        </w:tc>
      </w:tr>
      <w:tr w:rsidR="00AE087E" w:rsidRPr="00D73B0A" w:rsidTr="007A66A9">
        <w:trPr>
          <w:trHeight w:val="1152"/>
          <w:jc w:val="center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ACED8"/>
            <w:vAlign w:val="center"/>
          </w:tcPr>
          <w:p w:rsidR="00AE087E" w:rsidRPr="00B76E63" w:rsidRDefault="006A1C5C" w:rsidP="006A1C5C">
            <w:pPr>
              <w:bidi/>
              <w:rPr>
                <w:rFonts w:ascii="Gadugi" w:hAnsi="Gadugi"/>
                <w:b/>
                <w:bCs/>
                <w:color w:val="E93F67"/>
              </w:rPr>
            </w:pPr>
            <w:r>
              <w:rPr>
                <w:rFonts w:ascii="Gadugi" w:hAnsi="Gadugi" w:hint="cs"/>
                <w:b/>
                <w:bCs/>
                <w:color w:val="E93F67"/>
                <w:sz w:val="22"/>
                <w:szCs w:val="22"/>
                <w:rtl/>
              </w:rPr>
              <w:t>التحيز للحاضر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ACED8"/>
            <w:vAlign w:val="center"/>
          </w:tcPr>
          <w:p w:rsidR="006A1C5C" w:rsidRDefault="006A1C5C" w:rsidP="006A1C5C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نحن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نفضل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بشكل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غير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متناسب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المكافآت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التي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تأتي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عاجلاً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والتكاليف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التي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ن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تحملها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لاحقًا</w:t>
            </w:r>
            <w:r w:rsidRPr="006A1C5C">
              <w:rPr>
                <w:rFonts w:ascii="Gadugi" w:hAnsi="Gadug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ACED8"/>
            <w:vAlign w:val="center"/>
          </w:tcPr>
          <w:p w:rsidR="006A1C5C" w:rsidRDefault="006A1C5C" w:rsidP="006A1C5C">
            <w:pPr>
              <w:bidi/>
              <w:rPr>
                <w:rFonts w:ascii="Gadugi" w:hAnsi="Gadugi"/>
                <w:color w:val="000000"/>
                <w:sz w:val="20"/>
                <w:szCs w:val="20"/>
              </w:rPr>
            </w:pP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شجع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السلوكيات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الإيجابية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اليوم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من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خلال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نقل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التكاليف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إلى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المستقبل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ACED8"/>
            <w:vAlign w:val="center"/>
          </w:tcPr>
          <w:p w:rsidR="006A1C5C" w:rsidRPr="006A1C5C" w:rsidRDefault="006A1C5C" w:rsidP="006A1C5C">
            <w:pPr>
              <w:bidi/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</w:pPr>
            <w:r w:rsidRPr="006A1C5C">
              <w:rPr>
                <w:rFonts w:ascii="Gadugi" w:hAnsi="Gadugi" w:cs="Arial"/>
                <w:color w:val="000000"/>
                <w:sz w:val="20"/>
                <w:szCs w:val="20"/>
              </w:rPr>
              <w:t>Save More Tomorrow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™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يشجع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الأفراد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على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الالتزام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بالزيادات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المستقبلية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في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اشتراكات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التقاعد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(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بدلاً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من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الاضطرار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إلى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التضحية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 xml:space="preserve"> </w:t>
            </w:r>
            <w:r w:rsidRPr="006A1C5C">
              <w:rPr>
                <w:rFonts w:ascii="Gadugi" w:hAnsi="Gadugi" w:cs="Arial" w:hint="eastAsia"/>
                <w:color w:val="000000"/>
                <w:sz w:val="20"/>
                <w:szCs w:val="20"/>
                <w:rtl/>
              </w:rPr>
              <w:t>اليوم</w:t>
            </w:r>
            <w:r w:rsidRPr="006A1C5C">
              <w:rPr>
                <w:rFonts w:ascii="Gadugi" w:hAnsi="Gadugi" w:cs="Arial"/>
                <w:color w:val="000000"/>
                <w:sz w:val="20"/>
                <w:szCs w:val="20"/>
                <w:rtl/>
              </w:rPr>
              <w:t>)</w:t>
            </w:r>
            <w:r>
              <w:rPr>
                <w:rFonts w:ascii="Gadugi" w:hAnsi="Gadugi" w:cs="Arial" w:hint="cs"/>
                <w:color w:val="000000"/>
                <w:sz w:val="20"/>
                <w:szCs w:val="20"/>
                <w:rtl/>
              </w:rPr>
              <w:t>.</w:t>
            </w:r>
            <w:r w:rsidR="00AE087E" w:rsidRPr="006A1C5C">
              <w:rPr>
                <w:rFonts w:ascii="Gadugi" w:hAnsi="Gadugi" w:cs="Arial"/>
                <w:color w:val="000000"/>
                <w:sz w:val="20"/>
                <w:szCs w:val="20"/>
              </w:rPr>
              <w:t xml:space="preserve">   </w:t>
            </w:r>
          </w:p>
          <w:p w:rsidR="00AE087E" w:rsidRDefault="00AE087E" w:rsidP="00353586">
            <w:pPr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0"/>
                <w:lang w:eastAsia="en-US"/>
              </w:rPr>
              <w:t xml:space="preserve">                    </w:t>
            </w:r>
            <w:r w:rsidRPr="00022EE6">
              <w:rPr>
                <w:rFonts w:ascii="Times New Roman" w:eastAsiaTheme="minorHAnsi" w:hAnsi="Times New Roman" w:cs="Times New Roman"/>
                <w:sz w:val="16"/>
                <w:szCs w:val="10"/>
                <w:lang w:eastAsia="en-US"/>
              </w:rPr>
              <w:t xml:space="preserve">© </w:t>
            </w:r>
            <w:r w:rsidRPr="00022EE6">
              <w:rPr>
                <w:rFonts w:ascii="Arial" w:eastAsiaTheme="minorHAnsi" w:hAnsi="Arial" w:cs="Arial"/>
                <w:b/>
                <w:bCs/>
                <w:sz w:val="16"/>
                <w:szCs w:val="10"/>
                <w:lang w:eastAsia="en-US"/>
              </w:rPr>
              <w:t>Behavioural Insights Ltd</w:t>
            </w:r>
            <w:r w:rsidRPr="00022EE6">
              <w:rPr>
                <w:rFonts w:ascii="Arial" w:hAnsi="Arial" w:cs="Arial"/>
                <w:b/>
                <w:bCs/>
                <w:sz w:val="16"/>
                <w:szCs w:val="10"/>
              </w:rPr>
              <w:t>.</w:t>
            </w:r>
          </w:p>
        </w:tc>
      </w:tr>
    </w:tbl>
    <w:p w:rsidR="00AE087E" w:rsidRDefault="00AE087E" w:rsidP="00574482">
      <w:pPr>
        <w:rPr>
          <w:rFonts w:ascii="Gadugi" w:hAnsi="Gadugi"/>
          <w:sz w:val="18"/>
        </w:rPr>
      </w:pPr>
    </w:p>
    <w:sectPr w:rsidR="00AE087E" w:rsidSect="0097408E">
      <w:headerReference w:type="default" r:id="rId11"/>
      <w:footerReference w:type="default" r:id="rId12"/>
      <w:pgSz w:w="15840" w:h="12240" w:orient="landscape"/>
      <w:pgMar w:top="864" w:right="1440" w:bottom="864" w:left="1440" w:header="432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19" w:rsidRDefault="00C92C19">
      <w:r>
        <w:separator/>
      </w:r>
    </w:p>
  </w:endnote>
  <w:endnote w:type="continuationSeparator" w:id="0">
    <w:p w:rsidR="00C92C19" w:rsidRDefault="00C9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Apercu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es">
    <w:altName w:val="Times New Roman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dugi" w:hAnsi="Gadugi" w:cs="Times New Roman"/>
        <w:sz w:val="22"/>
        <w:szCs w:val="22"/>
      </w:rPr>
      <w:id w:val="-651057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4F9" w:rsidRDefault="004634F9" w:rsidP="00A375EB">
        <w:pPr>
          <w:pStyle w:val="Footer"/>
          <w:jc w:val="center"/>
          <w:rPr>
            <w:rFonts w:ascii="Gadugi" w:hAnsi="Gadugi" w:cs="Times New Roman"/>
            <w:sz w:val="22"/>
            <w:szCs w:val="22"/>
          </w:rPr>
        </w:pPr>
      </w:p>
      <w:tbl>
        <w:tblPr>
          <w:tblStyle w:val="TableGrid"/>
          <w:tblW w:w="25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>
        <w:tblGrid>
          <w:gridCol w:w="4680"/>
        </w:tblGrid>
        <w:tr w:rsidR="004634F9" w:rsidTr="00353586">
          <w:tc>
            <w:tcPr>
              <w:tcW w:w="5000" w:type="pct"/>
              <w:vAlign w:val="center"/>
            </w:tcPr>
            <w:p w:rsidR="004634F9" w:rsidRDefault="004634F9" w:rsidP="00A375EB">
              <w:pPr>
                <w:pStyle w:val="Header"/>
                <w:rPr>
                  <w:rFonts w:ascii="Andes" w:hAnsi="Andes"/>
                  <w:b/>
                  <w:color w:val="002345"/>
                  <w:sz w:val="28"/>
                </w:rPr>
              </w:pPr>
            </w:p>
          </w:tc>
        </w:tr>
      </w:tbl>
      <w:p w:rsidR="004634F9" w:rsidRPr="00A375EB" w:rsidRDefault="004634F9" w:rsidP="00A375EB">
        <w:pPr>
          <w:pStyle w:val="Footer"/>
          <w:rPr>
            <w:rFonts w:ascii="Gadugi" w:hAnsi="Gadugi" w:cs="Times New Roman"/>
            <w:noProof/>
            <w:sz w:val="22"/>
            <w:szCs w:val="22"/>
          </w:rPr>
        </w:pPr>
        <w:r>
          <w:rPr>
            <w:rFonts w:ascii="Gadugi" w:hAnsi="Gadugi" w:cs="Times New Roman"/>
            <w:noProof/>
            <w:sz w:val="22"/>
            <w:szCs w:val="22"/>
            <w:lang w:eastAsia="en-US"/>
          </w:rPr>
          <w:drawing>
            <wp:inline distT="0" distB="0" distL="0" distR="0">
              <wp:extent cx="2303817" cy="314325"/>
              <wp:effectExtent l="0" t="0" r="127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09460" cy="31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Gadugi" w:hAnsi="Gadugi" w:cs="Times New Roman"/>
            <w:sz w:val="22"/>
            <w:szCs w:val="22"/>
          </w:rPr>
          <w:tab/>
        </w:r>
        <w:r>
          <w:rPr>
            <w:rFonts w:ascii="Gadugi" w:hAnsi="Gadugi" w:cs="Times New Roman"/>
            <w:sz w:val="22"/>
            <w:szCs w:val="22"/>
          </w:rPr>
          <w:tab/>
        </w:r>
        <w:r>
          <w:rPr>
            <w:rFonts w:ascii="Gadugi" w:hAnsi="Gadugi" w:cs="Times New Roman"/>
            <w:sz w:val="22"/>
            <w:szCs w:val="22"/>
          </w:rPr>
          <w:tab/>
        </w:r>
        <w:r>
          <w:rPr>
            <w:rFonts w:ascii="Gadugi" w:hAnsi="Gadugi" w:cs="Times New Roman"/>
            <w:sz w:val="22"/>
            <w:szCs w:val="22"/>
          </w:rPr>
          <w:tab/>
        </w:r>
        <w:r w:rsidRPr="000B15D3">
          <w:rPr>
            <w:rFonts w:ascii="Gadugi" w:hAnsi="Gadugi" w:cs="Times New Roman"/>
            <w:sz w:val="22"/>
            <w:szCs w:val="22"/>
          </w:rPr>
          <w:fldChar w:fldCharType="begin"/>
        </w:r>
        <w:r w:rsidRPr="000B15D3">
          <w:rPr>
            <w:rFonts w:ascii="Gadugi" w:hAnsi="Gadugi" w:cs="Times New Roman"/>
            <w:sz w:val="22"/>
            <w:szCs w:val="22"/>
          </w:rPr>
          <w:instrText xml:space="preserve"> PAGE   \* MERGEFORMAT </w:instrText>
        </w:r>
        <w:r w:rsidRPr="000B15D3">
          <w:rPr>
            <w:rFonts w:ascii="Gadugi" w:hAnsi="Gadugi" w:cs="Times New Roman"/>
            <w:sz w:val="22"/>
            <w:szCs w:val="22"/>
          </w:rPr>
          <w:fldChar w:fldCharType="separate"/>
        </w:r>
        <w:r>
          <w:rPr>
            <w:rFonts w:ascii="Gadugi" w:hAnsi="Gadugi" w:cs="Times New Roman"/>
            <w:noProof/>
            <w:sz w:val="22"/>
            <w:szCs w:val="22"/>
          </w:rPr>
          <w:t>2</w:t>
        </w:r>
        <w:r w:rsidRPr="000B15D3">
          <w:rPr>
            <w:rFonts w:ascii="Gadugi" w:hAnsi="Gadugi" w:cs="Times New Roman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dugi" w:hAnsi="Gadugi" w:cs="Times New Roman"/>
      </w:rPr>
      <w:id w:val="733361159"/>
      <w:docPartObj>
        <w:docPartGallery w:val="Page Numbers (Bottom of Page)"/>
        <w:docPartUnique/>
      </w:docPartObj>
    </w:sdtPr>
    <w:sdtEndPr>
      <w:rPr>
        <w:noProof/>
        <w:color w:val="002060"/>
      </w:rPr>
    </w:sdtEndPr>
    <w:sdtContent>
      <w:tbl>
        <w:tblPr>
          <w:tblStyle w:val="TableGrid"/>
          <w:tblW w:w="25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>
        <w:tblGrid>
          <w:gridCol w:w="6480"/>
        </w:tblGrid>
        <w:tr w:rsidR="004634F9" w:rsidTr="00231337">
          <w:tc>
            <w:tcPr>
              <w:tcW w:w="5000" w:type="pct"/>
              <w:vAlign w:val="center"/>
            </w:tcPr>
            <w:p w:rsidR="004634F9" w:rsidRDefault="004634F9" w:rsidP="00353586">
              <w:pPr>
                <w:pStyle w:val="Header"/>
                <w:rPr>
                  <w:rFonts w:ascii="Andes" w:hAnsi="Andes"/>
                  <w:b/>
                  <w:color w:val="002345"/>
                  <w:sz w:val="28"/>
                </w:rPr>
              </w:pPr>
              <w:r w:rsidRPr="004429F0">
                <w:rPr>
                  <w:rFonts w:ascii="Garamond" w:hAnsi="Garamond"/>
                  <w:noProof/>
                  <w:lang w:eastAsia="en-US"/>
                </w:rPr>
                <w:drawing>
                  <wp:inline distT="0" distB="0" distL="0" distR="0">
                    <wp:extent cx="1496291" cy="296487"/>
                    <wp:effectExtent l="0" t="0" r="0" b="8890"/>
                    <wp:docPr id="1" name="Picture 1" descr="C:\Users\wb491022\AppData\Local\Temp\Rar$DI70.840\WBG-PovertyEquity-Horizontal-RGB-med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C:\Users\wb491022\AppData\Local\Temp\Rar$DI70.840\WBG-PovertyEquity-Horizontal-RGB-med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8485" cy="3068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634F9" w:rsidRPr="00EA0A64" w:rsidRDefault="004634F9" w:rsidP="00353586">
        <w:pPr>
          <w:pStyle w:val="Footer"/>
          <w:jc w:val="center"/>
          <w:rPr>
            <w:rFonts w:ascii="Gadugi" w:hAnsi="Gadugi" w:cs="Times New Roman"/>
            <w:noProof/>
            <w:color w:val="002060"/>
            <w:sz w:val="22"/>
            <w:szCs w:val="22"/>
          </w:rPr>
        </w:pPr>
        <w:r w:rsidRPr="00EA0A64">
          <w:rPr>
            <w:rFonts w:ascii="Gadugi" w:hAnsi="Gadugi" w:cs="Times New Roman"/>
            <w:color w:val="002060"/>
            <w:sz w:val="22"/>
            <w:szCs w:val="22"/>
          </w:rPr>
          <w:fldChar w:fldCharType="begin"/>
        </w:r>
        <w:r w:rsidRPr="00EA0A64">
          <w:rPr>
            <w:rFonts w:ascii="Gadugi" w:hAnsi="Gadugi" w:cs="Times New Roman"/>
            <w:color w:val="002060"/>
            <w:sz w:val="22"/>
            <w:szCs w:val="22"/>
          </w:rPr>
          <w:instrText xml:space="preserve"> PAGE   \* MERGEFORMAT </w:instrText>
        </w:r>
        <w:r w:rsidRPr="00EA0A64">
          <w:rPr>
            <w:rFonts w:ascii="Gadugi" w:hAnsi="Gadugi" w:cs="Times New Roman"/>
            <w:color w:val="002060"/>
            <w:sz w:val="22"/>
            <w:szCs w:val="22"/>
          </w:rPr>
          <w:fldChar w:fldCharType="separate"/>
        </w:r>
        <w:r w:rsidR="006609F4">
          <w:rPr>
            <w:rFonts w:ascii="Gadugi" w:hAnsi="Gadugi" w:cs="Times New Roman"/>
            <w:noProof/>
            <w:color w:val="002060"/>
            <w:sz w:val="22"/>
            <w:szCs w:val="22"/>
          </w:rPr>
          <w:t>6</w:t>
        </w:r>
        <w:r w:rsidRPr="00EA0A64">
          <w:rPr>
            <w:rFonts w:ascii="Gadugi" w:hAnsi="Gadugi" w:cs="Times New Roman"/>
            <w:noProof/>
            <w:color w:val="002060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19" w:rsidRDefault="00C92C19">
      <w:r>
        <w:separator/>
      </w:r>
    </w:p>
  </w:footnote>
  <w:footnote w:type="continuationSeparator" w:id="0">
    <w:p w:rsidR="00C92C19" w:rsidRDefault="00C92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F9" w:rsidRPr="00323C21" w:rsidRDefault="004634F9" w:rsidP="00BA4EB3">
    <w:pPr>
      <w:pStyle w:val="Header"/>
      <w:bidi/>
      <w:rPr>
        <w:rFonts w:ascii="Gadugi" w:hAnsi="Gadugi"/>
        <w:b/>
        <w:bCs/>
        <w:color w:val="ED7D31" w:themeColor="accent2"/>
        <w:sz w:val="12"/>
        <w:rtl/>
      </w:rPr>
    </w:pPr>
    <w:r w:rsidRPr="00323C21">
      <w:rPr>
        <w:rFonts w:ascii="Gadugi" w:hAnsi="Gadugi"/>
        <w:b/>
        <w:bCs/>
        <w:color w:val="ED7D31" w:themeColor="accent2"/>
        <w:sz w:val="12"/>
        <w:rtl/>
      </w:rPr>
      <w:t>مركز صندوق النقد الدولي للاقتصاد والتمويل في الشرق الأوسط</w:t>
    </w:r>
  </w:p>
  <w:p w:rsidR="004634F9" w:rsidRPr="00323C21" w:rsidRDefault="004634F9" w:rsidP="00BA4EB3">
    <w:pPr>
      <w:pStyle w:val="Header"/>
      <w:bidi/>
      <w:rPr>
        <w:rFonts w:ascii="Gadugi" w:hAnsi="Gadugi"/>
        <w:b/>
        <w:bCs/>
        <w:color w:val="ED7D31" w:themeColor="accent2"/>
        <w:sz w:val="12"/>
      </w:rPr>
    </w:pPr>
    <w:r w:rsidRPr="00323C21">
      <w:rPr>
        <w:rFonts w:ascii="Gadugi" w:hAnsi="Gadugi"/>
        <w:b/>
        <w:bCs/>
        <w:color w:val="ED7D31" w:themeColor="accent2"/>
        <w:sz w:val="12"/>
        <w:rtl/>
      </w:rPr>
      <w:t xml:space="preserve">دورة </w:t>
    </w:r>
    <w:r>
      <w:rPr>
        <w:rFonts w:ascii="Gadugi" w:hAnsi="Gadugi" w:hint="cs"/>
        <w:b/>
        <w:bCs/>
        <w:color w:val="ED7D31" w:themeColor="accent2"/>
        <w:sz w:val="12"/>
        <w:rtl/>
        <w:lang w:bidi="ar-LB"/>
      </w:rPr>
      <w:t>حول</w:t>
    </w:r>
    <w:r w:rsidRPr="00323C21">
      <w:rPr>
        <w:rFonts w:ascii="Gadugi" w:hAnsi="Gadugi"/>
        <w:b/>
        <w:bCs/>
        <w:color w:val="ED7D31" w:themeColor="accent2"/>
        <w:sz w:val="12"/>
        <w:rtl/>
      </w:rPr>
      <w:t xml:space="preserve"> تطبيق علم السلوك في السياسة العامة</w:t>
    </w:r>
    <w:r w:rsidRPr="00323C21">
      <w:rPr>
        <w:rFonts w:ascii="Gadugi" w:hAnsi="Gadugi"/>
        <w:b/>
        <w:bCs/>
        <w:color w:val="ED7D31" w:themeColor="accent2"/>
        <w:szCs w:val="48"/>
        <w:rtl/>
      </w:rPr>
      <w:t xml:space="preserve"> </w:t>
    </w:r>
    <w:r w:rsidRPr="00323C21">
      <w:rPr>
        <w:rFonts w:ascii="Gadugi" w:hAnsi="Gadugi"/>
        <w:b/>
        <w:bCs/>
        <w:color w:val="ED7D31" w:themeColor="accent2"/>
        <w:szCs w:val="48"/>
      </w:rPr>
      <w:t>(CE20.102)</w:t>
    </w:r>
  </w:p>
  <w:p w:rsidR="004634F9" w:rsidRPr="00323C21" w:rsidRDefault="004634F9" w:rsidP="00BA4EB3">
    <w:pPr>
      <w:pStyle w:val="Header"/>
      <w:bidi/>
      <w:rPr>
        <w:rFonts w:ascii="Gadugi" w:hAnsi="Gadugi"/>
        <w:b/>
        <w:bCs/>
        <w:color w:val="ED7D31" w:themeColor="accent2"/>
        <w:sz w:val="12"/>
        <w:rtl/>
      </w:rPr>
    </w:pPr>
    <w:r w:rsidRPr="00323C21">
      <w:rPr>
        <w:rFonts w:ascii="Gadugi" w:hAnsi="Gadugi"/>
        <w:b/>
        <w:bCs/>
        <w:color w:val="ED7D31" w:themeColor="accent2"/>
        <w:sz w:val="12"/>
        <w:rtl/>
      </w:rPr>
      <w:t>الكويت، 20-23 يناير 2020</w:t>
    </w:r>
  </w:p>
  <w:p w:rsidR="004634F9" w:rsidRPr="0059148E" w:rsidRDefault="004634F9" w:rsidP="00BA4EB3">
    <w:pPr>
      <w:spacing w:after="120"/>
      <w:ind w:right="86"/>
      <w:rPr>
        <w:rFonts w:ascii="Gadugi" w:hAnsi="Gadugi"/>
        <w:b/>
        <w:bCs/>
        <w:color w:val="0070C0"/>
        <w:sz w:val="16"/>
        <w:szCs w:val="16"/>
      </w:rPr>
    </w:pPr>
  </w:p>
  <w:p w:rsidR="004634F9" w:rsidRPr="00BA4EB3" w:rsidRDefault="004634F9" w:rsidP="00BA4E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F9" w:rsidRDefault="004634F9" w:rsidP="0097408E">
    <w:pPr>
      <w:ind w:right="86"/>
      <w:rPr>
        <w:rFonts w:ascii="Gadugi" w:hAnsi="Gadugi"/>
        <w:b/>
        <w:bCs/>
        <w:color w:val="0070C0"/>
        <w:sz w:val="32"/>
        <w:szCs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1A3"/>
    <w:multiLevelType w:val="hybridMultilevel"/>
    <w:tmpl w:val="6408FA94"/>
    <w:lvl w:ilvl="0" w:tplc="8B6AD5DC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10FE0EFA"/>
    <w:multiLevelType w:val="hybridMultilevel"/>
    <w:tmpl w:val="BAC6E9F0"/>
    <w:lvl w:ilvl="0" w:tplc="2D3EF420">
      <w:numFmt w:val="bullet"/>
      <w:lvlText w:val="•"/>
      <w:lvlJc w:val="left"/>
      <w:pPr>
        <w:ind w:left="360" w:hanging="360"/>
      </w:pPr>
      <w:rPr>
        <w:rFonts w:ascii="Garamond" w:eastAsiaTheme="minorHAnsi" w:hAnsi="Garamond" w:cs="Times New Roman" w:hint="default"/>
        <w:color w:val="F78D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2112A"/>
    <w:multiLevelType w:val="hybridMultilevel"/>
    <w:tmpl w:val="026AE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17BF1"/>
    <w:multiLevelType w:val="hybridMultilevel"/>
    <w:tmpl w:val="36AA74BA"/>
    <w:lvl w:ilvl="0" w:tplc="93BE6348">
      <w:numFmt w:val="bullet"/>
      <w:lvlText w:val="-"/>
      <w:lvlJc w:val="left"/>
      <w:pPr>
        <w:ind w:left="360" w:hanging="360"/>
      </w:pPr>
      <w:rPr>
        <w:rFonts w:ascii="Gadugi" w:eastAsiaTheme="minorHAnsi" w:hAnsi="Gadugi" w:cs="Apercu-Medium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3A0E31"/>
    <w:multiLevelType w:val="hybridMultilevel"/>
    <w:tmpl w:val="59A44E6C"/>
    <w:lvl w:ilvl="0" w:tplc="8B6AD5DC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363548BE"/>
    <w:multiLevelType w:val="hybridMultilevel"/>
    <w:tmpl w:val="026AE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E14BA8"/>
    <w:multiLevelType w:val="hybridMultilevel"/>
    <w:tmpl w:val="A7529D12"/>
    <w:lvl w:ilvl="0" w:tplc="DE18DCD6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A03986"/>
    <w:multiLevelType w:val="hybridMultilevel"/>
    <w:tmpl w:val="EE76AACC"/>
    <w:lvl w:ilvl="0" w:tplc="D6A07842">
      <w:numFmt w:val="decimal"/>
      <w:pStyle w:val="Titl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EF05D3"/>
    <w:multiLevelType w:val="hybridMultilevel"/>
    <w:tmpl w:val="631A476A"/>
    <w:lvl w:ilvl="0" w:tplc="8B6AD5DC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78954082"/>
    <w:multiLevelType w:val="hybridMultilevel"/>
    <w:tmpl w:val="ED568974"/>
    <w:lvl w:ilvl="0" w:tplc="8B6AD5DC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7E735622"/>
    <w:multiLevelType w:val="hybridMultilevel"/>
    <w:tmpl w:val="3F78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hdrShapeDefaults>
    <o:shapedefaults v:ext="edit" spidmax="5122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LAwNDQ0Njc0NjIzNDJS0lEKTi0uzszPAymwrAUAdfeJIiwAAAA="/>
  </w:docVars>
  <w:rsids>
    <w:rsidRoot w:val="00A22664"/>
    <w:rsid w:val="00025442"/>
    <w:rsid w:val="00026B5D"/>
    <w:rsid w:val="00042202"/>
    <w:rsid w:val="00051646"/>
    <w:rsid w:val="00052812"/>
    <w:rsid w:val="000556EE"/>
    <w:rsid w:val="000843A6"/>
    <w:rsid w:val="00086804"/>
    <w:rsid w:val="000A28E5"/>
    <w:rsid w:val="000B4F82"/>
    <w:rsid w:val="000D4B81"/>
    <w:rsid w:val="000E2AB8"/>
    <w:rsid w:val="000F1D7F"/>
    <w:rsid w:val="000F4A08"/>
    <w:rsid w:val="00102D08"/>
    <w:rsid w:val="001376CF"/>
    <w:rsid w:val="00156ED5"/>
    <w:rsid w:val="001A2971"/>
    <w:rsid w:val="001A40C2"/>
    <w:rsid w:val="001B0B40"/>
    <w:rsid w:val="001D3E05"/>
    <w:rsid w:val="00231337"/>
    <w:rsid w:val="00244A7F"/>
    <w:rsid w:val="00250BC8"/>
    <w:rsid w:val="002720B8"/>
    <w:rsid w:val="002D619F"/>
    <w:rsid w:val="002E07D1"/>
    <w:rsid w:val="002E35FD"/>
    <w:rsid w:val="002E6014"/>
    <w:rsid w:val="002F60E8"/>
    <w:rsid w:val="00310520"/>
    <w:rsid w:val="003162E7"/>
    <w:rsid w:val="003167A5"/>
    <w:rsid w:val="00353586"/>
    <w:rsid w:val="00373713"/>
    <w:rsid w:val="00394583"/>
    <w:rsid w:val="00442F56"/>
    <w:rsid w:val="004634F9"/>
    <w:rsid w:val="00477735"/>
    <w:rsid w:val="00481C91"/>
    <w:rsid w:val="004B27BD"/>
    <w:rsid w:val="004E4247"/>
    <w:rsid w:val="004F2DCD"/>
    <w:rsid w:val="00513467"/>
    <w:rsid w:val="00521DE6"/>
    <w:rsid w:val="005330D0"/>
    <w:rsid w:val="00533B1C"/>
    <w:rsid w:val="0056232D"/>
    <w:rsid w:val="00563B28"/>
    <w:rsid w:val="00574482"/>
    <w:rsid w:val="005C26B2"/>
    <w:rsid w:val="005C2793"/>
    <w:rsid w:val="005C490D"/>
    <w:rsid w:val="005D787F"/>
    <w:rsid w:val="005F44FE"/>
    <w:rsid w:val="00604510"/>
    <w:rsid w:val="00637864"/>
    <w:rsid w:val="00660488"/>
    <w:rsid w:val="006609F4"/>
    <w:rsid w:val="006A1C5C"/>
    <w:rsid w:val="006C18E2"/>
    <w:rsid w:val="006D19B2"/>
    <w:rsid w:val="006F14D9"/>
    <w:rsid w:val="006F4120"/>
    <w:rsid w:val="0070003F"/>
    <w:rsid w:val="00701C40"/>
    <w:rsid w:val="00723DCD"/>
    <w:rsid w:val="00742989"/>
    <w:rsid w:val="007575FA"/>
    <w:rsid w:val="007821E3"/>
    <w:rsid w:val="007A108C"/>
    <w:rsid w:val="007A66A9"/>
    <w:rsid w:val="007D123D"/>
    <w:rsid w:val="007D486B"/>
    <w:rsid w:val="007D7251"/>
    <w:rsid w:val="0080311D"/>
    <w:rsid w:val="00852789"/>
    <w:rsid w:val="00864851"/>
    <w:rsid w:val="008A1BAA"/>
    <w:rsid w:val="008A4535"/>
    <w:rsid w:val="008B714C"/>
    <w:rsid w:val="008C7B8D"/>
    <w:rsid w:val="008D10D2"/>
    <w:rsid w:val="008D2E97"/>
    <w:rsid w:val="008E7C5A"/>
    <w:rsid w:val="00906AF5"/>
    <w:rsid w:val="0092693F"/>
    <w:rsid w:val="0097408E"/>
    <w:rsid w:val="0098743A"/>
    <w:rsid w:val="0099761B"/>
    <w:rsid w:val="009B477A"/>
    <w:rsid w:val="009E77FA"/>
    <w:rsid w:val="00A22664"/>
    <w:rsid w:val="00A240D1"/>
    <w:rsid w:val="00A375EB"/>
    <w:rsid w:val="00A73142"/>
    <w:rsid w:val="00AB5C67"/>
    <w:rsid w:val="00AC6553"/>
    <w:rsid w:val="00AE087E"/>
    <w:rsid w:val="00AE6E71"/>
    <w:rsid w:val="00B05EF2"/>
    <w:rsid w:val="00B30AD2"/>
    <w:rsid w:val="00B4036E"/>
    <w:rsid w:val="00B4116E"/>
    <w:rsid w:val="00B95548"/>
    <w:rsid w:val="00BA4EB3"/>
    <w:rsid w:val="00BC186F"/>
    <w:rsid w:val="00BC3D68"/>
    <w:rsid w:val="00BC70EA"/>
    <w:rsid w:val="00BD0EBB"/>
    <w:rsid w:val="00C4735B"/>
    <w:rsid w:val="00C87021"/>
    <w:rsid w:val="00C918BE"/>
    <w:rsid w:val="00C92C19"/>
    <w:rsid w:val="00CC3A79"/>
    <w:rsid w:val="00CE0281"/>
    <w:rsid w:val="00D00BD6"/>
    <w:rsid w:val="00D12639"/>
    <w:rsid w:val="00D7626F"/>
    <w:rsid w:val="00D9599E"/>
    <w:rsid w:val="00DE77AF"/>
    <w:rsid w:val="00DF307F"/>
    <w:rsid w:val="00E17A29"/>
    <w:rsid w:val="00E35FA0"/>
    <w:rsid w:val="00E4290D"/>
    <w:rsid w:val="00E46620"/>
    <w:rsid w:val="00E64211"/>
    <w:rsid w:val="00E902DC"/>
    <w:rsid w:val="00EA0A64"/>
    <w:rsid w:val="00EA54A4"/>
    <w:rsid w:val="00EB7526"/>
    <w:rsid w:val="00EE7641"/>
    <w:rsid w:val="00F02410"/>
    <w:rsid w:val="00F06B26"/>
    <w:rsid w:val="00F27A5C"/>
    <w:rsid w:val="00FA24BA"/>
    <w:rsid w:val="00FC27AF"/>
    <w:rsid w:val="00FC3195"/>
    <w:rsid w:val="00FC4DF6"/>
    <w:rsid w:val="00FD00A9"/>
    <w:rsid w:val="00FD6DA6"/>
    <w:rsid w:val="00FE314B"/>
    <w:rsid w:val="00FE4B59"/>
    <w:rsid w:val="00FF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6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664"/>
    <w:rPr>
      <w:rFonts w:ascii="Times New Roman" w:eastAsiaTheme="minorHAnsi" w:hAnsi="Times New Roman" w:cs="Times New Roman"/>
      <w:lang w:eastAsia="en-US"/>
    </w:rPr>
  </w:style>
  <w:style w:type="table" w:styleId="TableGrid">
    <w:name w:val="Table Grid"/>
    <w:basedOn w:val="TableNormal"/>
    <w:uiPriority w:val="39"/>
    <w:rsid w:val="00A2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2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664"/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22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664"/>
    <w:rPr>
      <w:rFonts w:eastAsiaTheme="minorEastAsia"/>
      <w:sz w:val="24"/>
      <w:szCs w:val="24"/>
      <w:lang w:eastAsia="ja-JP"/>
    </w:rPr>
  </w:style>
  <w:style w:type="character" w:customStyle="1" w:styleId="ListParagraphChar">
    <w:name w:val="List Paragraph Char"/>
    <w:aliases w:val="Chart Title Char"/>
    <w:basedOn w:val="DefaultParagraphFont"/>
    <w:link w:val="ListParagraph"/>
    <w:uiPriority w:val="34"/>
    <w:locked/>
    <w:rsid w:val="00A22664"/>
    <w:rPr>
      <w:rFonts w:ascii="Calibri" w:hAnsi="Calibri"/>
    </w:rPr>
  </w:style>
  <w:style w:type="paragraph" w:styleId="ListParagraph">
    <w:name w:val="List Paragraph"/>
    <w:aliases w:val="Chart Title"/>
    <w:basedOn w:val="Normal"/>
    <w:link w:val="ListParagraphChar"/>
    <w:uiPriority w:val="34"/>
    <w:qFormat/>
    <w:rsid w:val="00A2266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itle">
    <w:name w:val="Title"/>
    <w:basedOn w:val="ListParagraph"/>
    <w:next w:val="Normal"/>
    <w:link w:val="TitleChar"/>
    <w:uiPriority w:val="10"/>
    <w:qFormat/>
    <w:rsid w:val="00B30AD2"/>
    <w:pPr>
      <w:numPr>
        <w:numId w:val="4"/>
      </w:numPr>
      <w:spacing w:after="160" w:line="276" w:lineRule="auto"/>
      <w:contextualSpacing/>
      <w:jc w:val="both"/>
    </w:pPr>
    <w:rPr>
      <w:rFonts w:ascii="Gadugi" w:eastAsia="Calibri" w:hAnsi="Gadugi" w:cs="Calibri"/>
      <w:b/>
      <w:color w:val="00B0F0"/>
      <w:sz w:val="40"/>
      <w:szCs w:val="40"/>
      <w:u w:color="00ADE4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B30AD2"/>
    <w:rPr>
      <w:rFonts w:ascii="Gadugi" w:eastAsia="Calibri" w:hAnsi="Gadugi" w:cs="Calibri"/>
      <w:b/>
      <w:color w:val="00B0F0"/>
      <w:sz w:val="40"/>
      <w:szCs w:val="40"/>
      <w:u w:color="00ADE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93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ED1B-8B70-4EBC-9104-603678AA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 Castaneda Nunez</dc:creator>
  <cp:lastModifiedBy>User</cp:lastModifiedBy>
  <cp:revision>43</cp:revision>
  <cp:lastPrinted>2016-07-22T20:56:00Z</cp:lastPrinted>
  <dcterms:created xsi:type="dcterms:W3CDTF">2020-01-17T22:23:00Z</dcterms:created>
  <dcterms:modified xsi:type="dcterms:W3CDTF">2020-01-19T07:11:00Z</dcterms:modified>
</cp:coreProperties>
</file>